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1BF7BED" w14:textId="77777777" w:rsidR="00AD50BF" w:rsidRPr="00A77C2F" w:rsidRDefault="00AF7C99" w:rsidP="00AD50BF">
      <w:pPr>
        <w:pStyle w:val="Header"/>
        <w:tabs>
          <w:tab w:val="right" w:pos="9356"/>
        </w:tabs>
        <w:jc w:val="center"/>
      </w:pPr>
      <w:r w:rsidRPr="00A77C2F">
        <w:rPr>
          <w:noProof/>
        </w:rPr>
        <w:drawing>
          <wp:inline distT="0" distB="0" distL="0" distR="0" wp14:anchorId="21C33404" wp14:editId="58AF489B">
            <wp:extent cx="619125" cy="666750"/>
            <wp:effectExtent l="0" t="0" r="9525" b="0"/>
            <wp:docPr id="1" name="Picture 1" descr="gsma_logo_colour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sma_logo_colour_rgb"/>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9125" cy="666750"/>
                    </a:xfrm>
                    <a:prstGeom prst="rect">
                      <a:avLst/>
                    </a:prstGeom>
                    <a:noFill/>
                    <a:ln>
                      <a:noFill/>
                    </a:ln>
                  </pic:spPr>
                </pic:pic>
              </a:graphicData>
            </a:graphic>
          </wp:inline>
        </w:drawing>
      </w:r>
    </w:p>
    <w:p w14:paraId="6A01F9FA" w14:textId="77777777" w:rsidR="0058060A" w:rsidRPr="00A77C2F" w:rsidRDefault="0058060A" w:rsidP="0058060A">
      <w:pPr>
        <w:pStyle w:val="Title"/>
        <w:jc w:val="center"/>
      </w:pPr>
      <w:r w:rsidRPr="00A77C2F">
        <w:t>Liaison Statement</w:t>
      </w:r>
    </w:p>
    <w:p w14:paraId="68DFE594" w14:textId="77777777" w:rsidR="0058060A" w:rsidRPr="00A77C2F"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337"/>
        <w:gridCol w:w="6379"/>
      </w:tblGrid>
      <w:tr w:rsidR="00A74A54" w:rsidRPr="00A77C2F" w14:paraId="0840965C" w14:textId="77777777" w:rsidTr="001202FC">
        <w:trPr>
          <w:trHeight w:val="590"/>
          <w:tblHeader/>
        </w:trPr>
        <w:tc>
          <w:tcPr>
            <w:tcW w:w="3337" w:type="dxa"/>
            <w:shd w:val="clear" w:color="auto" w:fill="DE002B"/>
            <w:vAlign w:val="center"/>
          </w:tcPr>
          <w:p w14:paraId="70773EF9" w14:textId="77777777" w:rsidR="00A74A54" w:rsidRPr="00A77C2F" w:rsidRDefault="00A74A54" w:rsidP="0058060A">
            <w:pPr>
              <w:pStyle w:val="TableHeader"/>
              <w:rPr>
                <w:lang w:val="en-GB"/>
              </w:rPr>
            </w:pPr>
            <w:r w:rsidRPr="00A77C2F">
              <w:rPr>
                <w:lang w:val="en-GB"/>
              </w:rPr>
              <w:t>Liaison Statement Title:</w:t>
            </w:r>
          </w:p>
        </w:tc>
        <w:tc>
          <w:tcPr>
            <w:tcW w:w="6379" w:type="dxa"/>
            <w:vAlign w:val="center"/>
          </w:tcPr>
          <w:sdt>
            <w:sdtPr>
              <w:rPr>
                <w:rFonts w:cs="Arial"/>
                <w:bCs/>
              </w:rPr>
              <w:alias w:val="Document Title"/>
              <w:tag w:val="GSMATitle"/>
              <w:id w:val="-1111202718"/>
              <w:placeholder>
                <w:docPart w:val="40A1463086AC49ABAB0B681AEF2BA0DE"/>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Title[1]" w:storeItemID="{A9900F17-197F-49E4-BE5E-26C322711E95}"/>
              <w:text/>
            </w:sdtPr>
            <w:sdtEndPr/>
            <w:sdtContent>
              <w:p w14:paraId="29B7B8FD" w14:textId="36A5777B" w:rsidR="00A74A54" w:rsidRPr="00A77C2F" w:rsidRDefault="00940BD7" w:rsidP="00B26F95">
                <w:pPr>
                  <w:pStyle w:val="TableText"/>
                </w:pPr>
                <w:r>
                  <w:rPr>
                    <w:rFonts w:cs="Arial"/>
                    <w:bCs/>
                  </w:rPr>
                  <w:t>Reply</w:t>
                </w:r>
                <w:r w:rsidR="000C0699">
                  <w:rPr>
                    <w:rFonts w:cs="Arial"/>
                    <w:bCs/>
                  </w:rPr>
                  <w:t xml:space="preserve"> to </w:t>
                </w:r>
                <w:r w:rsidR="00CC2DEB">
                  <w:rPr>
                    <w:rFonts w:cs="Arial"/>
                    <w:bCs/>
                  </w:rPr>
                  <w:t>3GPP SA5</w:t>
                </w:r>
                <w:r w:rsidR="000C0699">
                  <w:rPr>
                    <w:rFonts w:cs="Arial"/>
                    <w:bCs/>
                  </w:rPr>
                  <w:t xml:space="preserve"> LS </w:t>
                </w:r>
                <w:r w:rsidR="00CC2DEB">
                  <w:rPr>
                    <w:rFonts w:cs="Arial"/>
                    <w:bCs/>
                  </w:rPr>
                  <w:t>from GSMA on GST</w:t>
                </w:r>
                <w:r w:rsidR="00353C80">
                  <w:rPr>
                    <w:rFonts w:cs="Arial"/>
                    <w:bCs/>
                  </w:rPr>
                  <w:t xml:space="preserve"> </w:t>
                </w:r>
              </w:p>
            </w:sdtContent>
          </w:sdt>
        </w:tc>
      </w:tr>
    </w:tbl>
    <w:p w14:paraId="30D4EFBC" w14:textId="77777777" w:rsidR="0058060A" w:rsidRPr="00A77C2F"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3008"/>
      </w:tblGrid>
      <w:tr w:rsidR="0058060A" w:rsidRPr="00A77C2F" w14:paraId="6AE7B7C0" w14:textId="77777777" w:rsidTr="001202FC">
        <w:trPr>
          <w:trHeight w:val="130"/>
          <w:tblHeader/>
        </w:trPr>
        <w:tc>
          <w:tcPr>
            <w:tcW w:w="9716" w:type="dxa"/>
            <w:gridSpan w:val="3"/>
            <w:tcBorders>
              <w:top w:val="single" w:sz="6" w:space="0" w:color="auto"/>
              <w:bottom w:val="single" w:sz="6" w:space="0" w:color="auto"/>
            </w:tcBorders>
            <w:shd w:val="clear" w:color="auto" w:fill="DE002B"/>
            <w:vAlign w:val="center"/>
          </w:tcPr>
          <w:p w14:paraId="73FDCE7E" w14:textId="77777777" w:rsidR="0058060A" w:rsidRPr="00A77C2F" w:rsidRDefault="0058060A" w:rsidP="0058060A">
            <w:pPr>
              <w:pStyle w:val="TableHeader"/>
              <w:rPr>
                <w:lang w:val="en-GB"/>
              </w:rPr>
            </w:pPr>
            <w:r w:rsidRPr="00A77C2F">
              <w:rPr>
                <w:lang w:val="en-GB"/>
              </w:rPr>
              <w:t>Source Meeting Information</w:t>
            </w:r>
          </w:p>
        </w:tc>
      </w:tr>
      <w:tr w:rsidR="0058060A" w:rsidRPr="00A77C2F" w14:paraId="692AFB95" w14:textId="77777777" w:rsidTr="004848FC">
        <w:tblPrEx>
          <w:tblBorders>
            <w:insideH w:val="single" w:sz="4" w:space="0" w:color="auto"/>
            <w:insideV w:val="single" w:sz="4" w:space="0" w:color="auto"/>
          </w:tblBorders>
          <w:tblLook w:val="0000" w:firstRow="0" w:lastRow="0" w:firstColumn="0" w:lastColumn="0" w:noHBand="0" w:noVBand="0"/>
        </w:tblPrEx>
        <w:trPr>
          <w:trHeight w:val="419"/>
          <w:tblHeader/>
        </w:trPr>
        <w:tc>
          <w:tcPr>
            <w:tcW w:w="3480" w:type="dxa"/>
            <w:shd w:val="clear" w:color="auto" w:fill="D9D9D9"/>
          </w:tcPr>
          <w:p w14:paraId="568123E1" w14:textId="77777777" w:rsidR="0058060A" w:rsidRPr="00A77C2F" w:rsidRDefault="0058060A" w:rsidP="0058060A">
            <w:pPr>
              <w:pStyle w:val="TableText"/>
            </w:pPr>
            <w:r w:rsidRPr="00A77C2F">
              <w:t>Meeting Number</w:t>
            </w:r>
          </w:p>
        </w:tc>
        <w:tc>
          <w:tcPr>
            <w:tcW w:w="3228" w:type="dxa"/>
            <w:shd w:val="clear" w:color="auto" w:fill="D9D9D9"/>
          </w:tcPr>
          <w:p w14:paraId="334A5491" w14:textId="77777777" w:rsidR="0058060A" w:rsidRPr="00A77C2F" w:rsidRDefault="0058060A" w:rsidP="0058060A">
            <w:pPr>
              <w:pStyle w:val="TableText"/>
            </w:pPr>
            <w:r w:rsidRPr="00A77C2F">
              <w:t>Meeting Date</w:t>
            </w:r>
          </w:p>
        </w:tc>
        <w:tc>
          <w:tcPr>
            <w:tcW w:w="3008" w:type="dxa"/>
            <w:shd w:val="clear" w:color="auto" w:fill="D9D9D9"/>
          </w:tcPr>
          <w:p w14:paraId="459B12BF" w14:textId="77777777" w:rsidR="0058060A" w:rsidRPr="00A77C2F" w:rsidRDefault="0058060A" w:rsidP="0058060A">
            <w:pPr>
              <w:pStyle w:val="TableText"/>
            </w:pPr>
            <w:r w:rsidRPr="00A77C2F">
              <w:t>Meeting Location</w:t>
            </w:r>
          </w:p>
        </w:tc>
      </w:tr>
      <w:tr w:rsidR="00096622" w:rsidRPr="00A77C2F" w14:paraId="1AE8776A"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310266EF" w14:textId="74D730BC" w:rsidR="00096622" w:rsidRPr="00A77C2F" w:rsidRDefault="00BE12B3" w:rsidP="00733E9B">
            <w:pPr>
              <w:pStyle w:val="CSFieldInfo"/>
              <w:framePr w:wrap="auto" w:vAnchor="margin" w:hAnchor="text" w:yAlign="inline"/>
              <w:rPr>
                <w:rFonts w:eastAsia="SimSun" w:cs="Times New Roman"/>
                <w:bCs w:val="0"/>
                <w:sz w:val="22"/>
                <w:szCs w:val="20"/>
                <w:highlight w:val="yellow"/>
                <w:lang w:eastAsia="ja-JP" w:bidi="bn-BD"/>
              </w:rPr>
            </w:pPr>
            <w:r w:rsidRPr="00A77C2F">
              <w:rPr>
                <w:lang w:eastAsia="ja-JP"/>
              </w:rPr>
              <w:t>5GJA#</w:t>
            </w:r>
            <w:r w:rsidR="000C0699">
              <w:rPr>
                <w:lang w:eastAsia="ja-JP"/>
              </w:rPr>
              <w:t>10</w:t>
            </w:r>
          </w:p>
        </w:tc>
        <w:tc>
          <w:tcPr>
            <w:tcW w:w="3228" w:type="dxa"/>
          </w:tcPr>
          <w:sdt>
            <w:sdtPr>
              <w:rPr>
                <w:lang w:eastAsia="ja-JP"/>
              </w:rPr>
              <w:alias w:val="Meeting Date"/>
              <w:tag w:val="GSMAMeetingDate"/>
              <w:id w:val="615873725"/>
              <w:placeholder>
                <w:docPart w:val="8986773E73F1468288DF90CA92CB2102"/>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Date[1]" w:storeItemID="{A9900F17-197F-49E4-BE5E-26C322711E95}"/>
              <w:date w:fullDate="2019-10-09T00:00:00Z">
                <w:dateFormat w:val="dd/MM/yyyy"/>
                <w:lid w:val="en-GB"/>
                <w:storeMappedDataAs w:val="dateTime"/>
                <w:calendar w:val="gregorian"/>
              </w:date>
            </w:sdtPr>
            <w:sdtEndPr/>
            <w:sdtContent>
              <w:p w14:paraId="4433B691" w14:textId="53D276FC" w:rsidR="00096622" w:rsidRPr="00A77C2F" w:rsidRDefault="00940BD7" w:rsidP="00FC134C">
                <w:pPr>
                  <w:pStyle w:val="CSFieldInfo"/>
                  <w:framePr w:wrap="auto" w:vAnchor="margin" w:hAnchor="text" w:yAlign="inline"/>
                  <w:rPr>
                    <w:rFonts w:eastAsia="SimSun" w:cs="Times New Roman"/>
                    <w:bCs w:val="0"/>
                    <w:sz w:val="22"/>
                    <w:szCs w:val="20"/>
                    <w:highlight w:val="yellow"/>
                    <w:lang w:eastAsia="ja-JP" w:bidi="bn-BD"/>
                  </w:rPr>
                </w:pPr>
                <w:r>
                  <w:rPr>
                    <w:lang w:eastAsia="ja-JP"/>
                  </w:rPr>
                  <w:t>09/10/2019</w:t>
                </w:r>
              </w:p>
            </w:sdtContent>
          </w:sdt>
        </w:tc>
        <w:tc>
          <w:tcPr>
            <w:tcW w:w="3008" w:type="dxa"/>
          </w:tcPr>
          <w:sdt>
            <w:sdtPr>
              <w:rPr>
                <w:lang w:eastAsia="ja-JP"/>
              </w:rPr>
              <w:alias w:val="Meeting Location"/>
              <w:tag w:val="GSMAMeetingLocation"/>
              <w:id w:val="-42449681"/>
              <w:placeholder>
                <w:docPart w:val="16C328BB17274EEA9FCC1372B937DDD0"/>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Location[1]" w:storeItemID="{A9900F17-197F-49E4-BE5E-26C322711E95}"/>
              <w:text/>
            </w:sdtPr>
            <w:sdtEndPr/>
            <w:sdtContent>
              <w:p w14:paraId="0EEFA70E" w14:textId="3A24FFD5" w:rsidR="00096622" w:rsidRPr="00A77C2F" w:rsidRDefault="000C0699" w:rsidP="008D14B6">
                <w:pPr>
                  <w:pStyle w:val="CSFieldInfo"/>
                  <w:framePr w:wrap="auto" w:vAnchor="margin" w:hAnchor="text" w:yAlign="inline"/>
                  <w:rPr>
                    <w:lang w:eastAsia="ja-JP"/>
                  </w:rPr>
                </w:pPr>
                <w:r>
                  <w:rPr>
                    <w:lang w:eastAsia="ja-JP"/>
                  </w:rPr>
                  <w:t>Shenzhen</w:t>
                </w:r>
                <w:r w:rsidR="003C7E41">
                  <w:rPr>
                    <w:lang w:eastAsia="ja-JP"/>
                  </w:rPr>
                  <w:t xml:space="preserve">, </w:t>
                </w:r>
                <w:r>
                  <w:rPr>
                    <w:lang w:eastAsia="ja-JP"/>
                  </w:rPr>
                  <w:t>China</w:t>
                </w:r>
                <w:r w:rsidR="008D14B6" w:rsidRPr="00A77C2F">
                  <w:rPr>
                    <w:lang w:eastAsia="ja-JP"/>
                  </w:rPr>
                  <w:t xml:space="preserve"> </w:t>
                </w:r>
              </w:p>
            </w:sdtContent>
          </w:sdt>
        </w:tc>
      </w:tr>
    </w:tbl>
    <w:p w14:paraId="6339E13E" w14:textId="77777777" w:rsidR="0058060A" w:rsidRPr="00A77C2F"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3008"/>
      </w:tblGrid>
      <w:tr w:rsidR="0058060A" w:rsidRPr="00A77C2F" w14:paraId="3F377102" w14:textId="77777777" w:rsidTr="001202FC">
        <w:trPr>
          <w:trHeight w:val="190"/>
          <w:tblHeader/>
        </w:trPr>
        <w:tc>
          <w:tcPr>
            <w:tcW w:w="9716" w:type="dxa"/>
            <w:gridSpan w:val="3"/>
            <w:tcBorders>
              <w:top w:val="single" w:sz="6" w:space="0" w:color="auto"/>
              <w:bottom w:val="single" w:sz="6" w:space="0" w:color="auto"/>
            </w:tcBorders>
            <w:shd w:val="clear" w:color="auto" w:fill="DE002B"/>
            <w:vAlign w:val="center"/>
          </w:tcPr>
          <w:p w14:paraId="3E82E928" w14:textId="77777777" w:rsidR="0058060A" w:rsidRPr="00A77C2F" w:rsidRDefault="0058060A" w:rsidP="0058060A">
            <w:pPr>
              <w:pStyle w:val="TableHeader"/>
              <w:rPr>
                <w:lang w:val="en-GB"/>
              </w:rPr>
            </w:pPr>
            <w:r w:rsidRPr="00A77C2F">
              <w:rPr>
                <w:lang w:val="en-GB"/>
              </w:rPr>
              <w:t>Document Details</w:t>
            </w:r>
          </w:p>
        </w:tc>
      </w:tr>
      <w:tr w:rsidR="0058060A" w:rsidRPr="00A77C2F" w14:paraId="0DC81260"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4CF72C86" w14:textId="77777777" w:rsidR="0058060A" w:rsidRPr="00A77C2F" w:rsidRDefault="0058060A" w:rsidP="001202FC">
            <w:pPr>
              <w:pStyle w:val="TableText"/>
            </w:pPr>
            <w:r w:rsidRPr="00A77C2F">
              <w:t>Document Number:</w:t>
            </w:r>
          </w:p>
        </w:tc>
        <w:tc>
          <w:tcPr>
            <w:tcW w:w="3228" w:type="dxa"/>
            <w:shd w:val="clear" w:color="auto" w:fill="D9D9D9"/>
          </w:tcPr>
          <w:p w14:paraId="4173DF81" w14:textId="77777777" w:rsidR="0058060A" w:rsidRPr="00A77C2F" w:rsidRDefault="0058060A" w:rsidP="001202FC">
            <w:pPr>
              <w:pStyle w:val="TableText"/>
            </w:pPr>
            <w:r w:rsidRPr="00A77C2F">
              <w:t>Creation Date:</w:t>
            </w:r>
          </w:p>
        </w:tc>
        <w:tc>
          <w:tcPr>
            <w:tcW w:w="3008" w:type="dxa"/>
            <w:shd w:val="clear" w:color="auto" w:fill="D9D9D9"/>
          </w:tcPr>
          <w:p w14:paraId="15523501" w14:textId="77777777" w:rsidR="0058060A" w:rsidRPr="00A77C2F" w:rsidRDefault="0058060A" w:rsidP="001202FC">
            <w:pPr>
              <w:pStyle w:val="TableText"/>
            </w:pPr>
            <w:r w:rsidRPr="00A77C2F">
              <w:t>Document Author:</w:t>
            </w:r>
          </w:p>
        </w:tc>
      </w:tr>
      <w:tr w:rsidR="0058060A" w:rsidRPr="00A77C2F" w14:paraId="64DFA89A"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4F75AA64" w14:textId="718629D2" w:rsidR="0058060A" w:rsidRPr="00A77C2F" w:rsidRDefault="006201A2" w:rsidP="00BB0D95">
            <w:pPr>
              <w:pStyle w:val="TableText"/>
              <w:rPr>
                <w:rFonts w:eastAsia="MS Mincho"/>
                <w:highlight w:val="yellow"/>
                <w:lang w:eastAsia="ja-JP"/>
              </w:rPr>
            </w:pPr>
            <w:r w:rsidRPr="006201A2">
              <w:rPr>
                <w:rFonts w:eastAsia="MS Mincho"/>
                <w:lang w:eastAsia="ja-JP"/>
              </w:rPr>
              <w:t>5GJ</w:t>
            </w:r>
            <w:r w:rsidR="00353C80">
              <w:rPr>
                <w:rFonts w:eastAsia="MS Mincho"/>
                <w:lang w:eastAsia="ja-JP"/>
              </w:rPr>
              <w:t>A</w:t>
            </w:r>
            <w:r w:rsidR="00C808F9">
              <w:rPr>
                <w:rFonts w:eastAsia="MS Mincho"/>
                <w:lang w:eastAsia="ja-JP"/>
              </w:rPr>
              <w:t>10</w:t>
            </w:r>
            <w:r w:rsidRPr="006201A2">
              <w:rPr>
                <w:rFonts w:eastAsia="MS Mincho"/>
                <w:lang w:eastAsia="ja-JP"/>
              </w:rPr>
              <w:t>_1</w:t>
            </w:r>
            <w:r w:rsidR="00C808F9">
              <w:rPr>
                <w:rFonts w:eastAsia="MS Mincho"/>
                <w:lang w:eastAsia="ja-JP"/>
              </w:rPr>
              <w:t>0</w:t>
            </w:r>
            <w:r w:rsidR="00CC2DEB">
              <w:rPr>
                <w:rFonts w:eastAsia="MS Mincho"/>
                <w:lang w:eastAsia="ja-JP"/>
              </w:rPr>
              <w:t>9</w:t>
            </w:r>
            <w:r w:rsidR="006D1FD9">
              <w:rPr>
                <w:rFonts w:eastAsia="MS Mincho"/>
                <w:lang w:eastAsia="ja-JP"/>
              </w:rPr>
              <w:t>r1</w:t>
            </w:r>
          </w:p>
        </w:tc>
        <w:tc>
          <w:tcPr>
            <w:tcW w:w="3228" w:type="dxa"/>
          </w:tcPr>
          <w:sdt>
            <w:sdtPr>
              <w:rPr>
                <w:lang w:eastAsia="ja-JP"/>
              </w:rPr>
              <w:alias w:val="Meeting Date"/>
              <w:tag w:val="GSMAMeetingDate"/>
              <w:id w:val="-359358810"/>
              <w:placeholder>
                <w:docPart w:val="245CA77CC3CA4484891A819048D7127E"/>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Date[1]" w:storeItemID="{A9900F17-197F-49E4-BE5E-26C322711E95}"/>
              <w:date w:fullDate="2019-09-30T00:00:00Z">
                <w:dateFormat w:val="dd/MM/yyyy"/>
                <w:lid w:val="en-GB"/>
                <w:storeMappedDataAs w:val="dateTime"/>
                <w:calendar w:val="gregorian"/>
              </w:date>
            </w:sdtPr>
            <w:sdtEndPr/>
            <w:sdtContent>
              <w:p w14:paraId="70169D09" w14:textId="3D413E8A" w:rsidR="0058060A" w:rsidRPr="00A77C2F" w:rsidRDefault="00754E79" w:rsidP="00B762B2">
                <w:pPr>
                  <w:pStyle w:val="CSFieldInfo"/>
                  <w:framePr w:wrap="auto" w:vAnchor="margin" w:hAnchor="text" w:yAlign="inline"/>
                  <w:rPr>
                    <w:highlight w:val="yellow"/>
                    <w:lang w:eastAsia="ja-JP"/>
                  </w:rPr>
                </w:pPr>
                <w:r>
                  <w:rPr>
                    <w:lang w:eastAsia="ja-JP"/>
                  </w:rPr>
                  <w:t>30/09/2019</w:t>
                </w:r>
              </w:p>
            </w:sdtContent>
          </w:sdt>
        </w:tc>
        <w:tc>
          <w:tcPr>
            <w:tcW w:w="3008" w:type="dxa"/>
          </w:tcPr>
          <w:p w14:paraId="2E9352E3" w14:textId="7A9228C2" w:rsidR="0058060A" w:rsidRPr="00A77C2F" w:rsidRDefault="008D14B6" w:rsidP="00FC134C">
            <w:pPr>
              <w:pStyle w:val="TableText"/>
              <w:rPr>
                <w:rFonts w:eastAsia="MS Mincho"/>
                <w:lang w:eastAsia="ja-JP"/>
              </w:rPr>
            </w:pPr>
            <w:r w:rsidRPr="00A77C2F">
              <w:rPr>
                <w:rFonts w:eastAsia="MS Mincho"/>
                <w:lang w:eastAsia="ja-JP"/>
              </w:rPr>
              <w:t>Sandra Ondrusova (</w:t>
            </w:r>
            <w:r w:rsidR="001229E5">
              <w:rPr>
                <w:rFonts w:eastAsia="MS Mincho"/>
                <w:lang w:eastAsia="ja-JP"/>
              </w:rPr>
              <w:t xml:space="preserve">CK </w:t>
            </w:r>
            <w:r w:rsidRPr="00A77C2F">
              <w:rPr>
                <w:rFonts w:eastAsia="MS Mincho"/>
                <w:lang w:eastAsia="ja-JP"/>
              </w:rPr>
              <w:t>Hutchison)</w:t>
            </w:r>
          </w:p>
        </w:tc>
      </w:tr>
      <w:tr w:rsidR="0058060A" w:rsidRPr="00A77C2F" w14:paraId="12EA55CD"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7354097D" w14:textId="77777777" w:rsidR="0058060A" w:rsidRPr="00A77C2F" w:rsidRDefault="0058060A" w:rsidP="001202FC">
            <w:pPr>
              <w:pStyle w:val="TableText"/>
            </w:pPr>
            <w:r w:rsidRPr="00A77C2F">
              <w:t>Originating GSMA Source:</w:t>
            </w:r>
          </w:p>
        </w:tc>
        <w:tc>
          <w:tcPr>
            <w:tcW w:w="3228" w:type="dxa"/>
            <w:shd w:val="clear" w:color="auto" w:fill="D9D9D9"/>
          </w:tcPr>
          <w:p w14:paraId="79FCEFAD" w14:textId="77777777" w:rsidR="0058060A" w:rsidRPr="00A77C2F" w:rsidRDefault="0058060A" w:rsidP="001202FC">
            <w:pPr>
              <w:pStyle w:val="TableText"/>
            </w:pPr>
            <w:r w:rsidRPr="00A77C2F">
              <w:t>Deadline for response:</w:t>
            </w:r>
          </w:p>
        </w:tc>
        <w:tc>
          <w:tcPr>
            <w:tcW w:w="3008" w:type="dxa"/>
            <w:shd w:val="clear" w:color="auto" w:fill="D9D9D9"/>
          </w:tcPr>
          <w:p w14:paraId="7783B602" w14:textId="77777777" w:rsidR="0058060A" w:rsidRPr="00A77C2F" w:rsidRDefault="0058060A" w:rsidP="001202FC">
            <w:pPr>
              <w:pStyle w:val="TableText"/>
            </w:pPr>
            <w:r w:rsidRPr="00A77C2F">
              <w:t>Liaison Statement Contact</w:t>
            </w:r>
          </w:p>
        </w:tc>
      </w:tr>
      <w:tr w:rsidR="0058060A" w:rsidRPr="00B70897" w14:paraId="68A6DF3E"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42EA62AE" w14:textId="6EBEDD30" w:rsidR="0058060A" w:rsidRPr="00A77C2F" w:rsidRDefault="00087A42" w:rsidP="00D20D7D">
            <w:pPr>
              <w:pStyle w:val="TableText"/>
              <w:rPr>
                <w:rFonts w:eastAsia="MS Mincho"/>
                <w:lang w:eastAsia="ja-JP"/>
              </w:rPr>
            </w:pPr>
            <w:r w:rsidRPr="00A77C2F">
              <w:rPr>
                <w:rFonts w:eastAsia="MS Mincho"/>
                <w:lang w:eastAsia="ja-JP"/>
              </w:rPr>
              <w:t xml:space="preserve"> GSMA</w:t>
            </w:r>
            <w:r w:rsidR="00353C80">
              <w:rPr>
                <w:rFonts w:eastAsia="MS Mincho"/>
                <w:lang w:eastAsia="ja-JP"/>
              </w:rPr>
              <w:t xml:space="preserve"> 5GJA</w:t>
            </w:r>
          </w:p>
        </w:tc>
        <w:tc>
          <w:tcPr>
            <w:tcW w:w="3228" w:type="dxa"/>
          </w:tcPr>
          <w:p w14:paraId="34D87272" w14:textId="1537C14B" w:rsidR="0058060A" w:rsidRPr="00A77C2F" w:rsidRDefault="0058060A" w:rsidP="00087A42">
            <w:pPr>
              <w:pStyle w:val="TableText"/>
              <w:rPr>
                <w:rFonts w:eastAsia="MS Mincho"/>
                <w:lang w:eastAsia="ja-JP"/>
              </w:rPr>
            </w:pPr>
          </w:p>
        </w:tc>
        <w:tc>
          <w:tcPr>
            <w:tcW w:w="3008" w:type="dxa"/>
          </w:tcPr>
          <w:p w14:paraId="3D9A6F26" w14:textId="5728FFB3" w:rsidR="005A1EC3" w:rsidRPr="00DC4600" w:rsidRDefault="001A2D8F" w:rsidP="001202FC">
            <w:pPr>
              <w:pStyle w:val="TableText"/>
              <w:rPr>
                <w:rFonts w:eastAsia="MS Mincho"/>
                <w:i/>
                <w:lang w:val="de-DE" w:eastAsia="ja-JP"/>
              </w:rPr>
            </w:pPr>
            <w:hyperlink r:id="rId13" w:history="1">
              <w:r w:rsidR="000C0699" w:rsidRPr="00105BF7">
                <w:rPr>
                  <w:rStyle w:val="Hyperlink"/>
                  <w:rFonts w:eastAsia="MS Mincho"/>
                  <w:lang w:eastAsia="ja-JP"/>
                </w:rPr>
                <w:t>GSMALiaisons@gsma.com</w:t>
              </w:r>
            </w:hyperlink>
          </w:p>
        </w:tc>
      </w:tr>
      <w:tr w:rsidR="0058060A" w:rsidRPr="00A77C2F" w14:paraId="17C1FE73" w14:textId="77777777" w:rsidTr="0058060A">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64CF3094" w14:textId="77777777" w:rsidR="0058060A" w:rsidRPr="00A77C2F" w:rsidRDefault="0058060A" w:rsidP="001202FC">
            <w:pPr>
              <w:pStyle w:val="TableText"/>
            </w:pPr>
            <w:r w:rsidRPr="00A77C2F">
              <w:t>Security Classification</w:t>
            </w:r>
          </w:p>
        </w:tc>
        <w:tc>
          <w:tcPr>
            <w:tcW w:w="6236" w:type="dxa"/>
            <w:gridSpan w:val="2"/>
          </w:tcPr>
          <w:sdt>
            <w:sdtPr>
              <w:rPr>
                <w:rFonts w:eastAsia="MS Mincho"/>
                <w:lang w:eastAsia="ja-JP"/>
              </w:rPr>
              <w:alias w:val="Security Classification"/>
              <w:tag w:val="GSMASecurityGroup"/>
              <w:id w:val="-1636106861"/>
              <w:placeholder>
                <w:docPart w:val="78E7BFA9950C4D0DBAC4B69F0E38A7B9"/>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ecurityGroup[1]" w:storeItemID="{A9900F17-197F-49E4-BE5E-26C322711E95}"/>
              <w:dropDownList>
                <w:listItem w:value="[Security Classification]"/>
              </w:dropDownList>
            </w:sdtPr>
            <w:sdtEndPr/>
            <w:sdtContent>
              <w:p w14:paraId="7B877C8C" w14:textId="77777777" w:rsidR="0058060A" w:rsidRPr="00A77C2F" w:rsidRDefault="00096622" w:rsidP="001202FC">
                <w:pPr>
                  <w:pStyle w:val="TableText"/>
                  <w:rPr>
                    <w:rFonts w:eastAsia="MS Mincho"/>
                    <w:lang w:eastAsia="ja-JP"/>
                  </w:rPr>
                </w:pPr>
                <w:r w:rsidRPr="00A77C2F">
                  <w:rPr>
                    <w:rFonts w:eastAsia="MS Mincho"/>
                    <w:lang w:eastAsia="ja-JP"/>
                  </w:rPr>
                  <w:t>Non-confidential</w:t>
                </w:r>
              </w:p>
            </w:sdtContent>
          </w:sdt>
        </w:tc>
      </w:tr>
    </w:tbl>
    <w:p w14:paraId="084B315C" w14:textId="77777777" w:rsidR="0058060A" w:rsidRPr="00A77C2F"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6236"/>
      </w:tblGrid>
      <w:tr w:rsidR="0058060A" w:rsidRPr="00A77C2F" w14:paraId="7963D797" w14:textId="77777777" w:rsidTr="001202FC">
        <w:trPr>
          <w:trHeight w:val="214"/>
          <w:tblHeader/>
        </w:trPr>
        <w:tc>
          <w:tcPr>
            <w:tcW w:w="9716" w:type="dxa"/>
            <w:gridSpan w:val="2"/>
            <w:tcBorders>
              <w:top w:val="single" w:sz="6" w:space="0" w:color="auto"/>
              <w:left w:val="single" w:sz="4" w:space="0" w:color="auto"/>
              <w:bottom w:val="single" w:sz="6" w:space="0" w:color="auto"/>
              <w:right w:val="single" w:sz="4" w:space="0" w:color="auto"/>
            </w:tcBorders>
            <w:shd w:val="clear" w:color="auto" w:fill="DE002B"/>
            <w:vAlign w:val="center"/>
            <w:hideMark/>
          </w:tcPr>
          <w:p w14:paraId="47B15703" w14:textId="77777777" w:rsidR="0058060A" w:rsidRPr="00A77C2F" w:rsidRDefault="0058060A" w:rsidP="0058060A">
            <w:pPr>
              <w:pStyle w:val="TableHeader"/>
              <w:rPr>
                <w:lang w:val="en-GB"/>
              </w:rPr>
            </w:pPr>
            <w:r w:rsidRPr="00A77C2F">
              <w:rPr>
                <w:lang w:val="en-GB"/>
              </w:rPr>
              <w:t>Action Required by Recipient</w:t>
            </w:r>
          </w:p>
        </w:tc>
      </w:tr>
      <w:tr w:rsidR="0058060A" w:rsidRPr="00A77C2F" w14:paraId="4480670C" w14:textId="77777777" w:rsidTr="001202FC">
        <w:trPr>
          <w:tblHeader/>
        </w:trPr>
        <w:tc>
          <w:tcPr>
            <w:tcW w:w="3480" w:type="dxa"/>
            <w:tcBorders>
              <w:top w:val="single" w:sz="4" w:space="0" w:color="auto"/>
              <w:left w:val="single" w:sz="4" w:space="0" w:color="auto"/>
              <w:bottom w:val="single" w:sz="4" w:space="0" w:color="auto"/>
              <w:right w:val="single" w:sz="4" w:space="0" w:color="auto"/>
            </w:tcBorders>
            <w:shd w:val="clear" w:color="auto" w:fill="D9D9D9"/>
            <w:hideMark/>
          </w:tcPr>
          <w:p w14:paraId="0652C354" w14:textId="77777777" w:rsidR="0058060A" w:rsidRPr="00A77C2F" w:rsidRDefault="0058060A" w:rsidP="001202FC">
            <w:pPr>
              <w:pStyle w:val="TableText"/>
            </w:pPr>
            <w:r w:rsidRPr="00A77C2F">
              <w:t>Internal Recipients:</w:t>
            </w:r>
          </w:p>
        </w:tc>
        <w:tc>
          <w:tcPr>
            <w:tcW w:w="6236" w:type="dxa"/>
            <w:tcBorders>
              <w:top w:val="single" w:sz="4" w:space="0" w:color="auto"/>
              <w:left w:val="single" w:sz="4" w:space="0" w:color="auto"/>
              <w:bottom w:val="single" w:sz="4" w:space="0" w:color="auto"/>
              <w:right w:val="single" w:sz="4" w:space="0" w:color="auto"/>
            </w:tcBorders>
            <w:hideMark/>
          </w:tcPr>
          <w:p w14:paraId="301C3094" w14:textId="7414751F" w:rsidR="0058060A" w:rsidRPr="00A77C2F" w:rsidRDefault="0058060A" w:rsidP="0058060A">
            <w:pPr>
              <w:pStyle w:val="TableText"/>
              <w:rPr>
                <w:rFonts w:eastAsia="MS Mincho"/>
                <w:lang w:eastAsia="ja-JP"/>
              </w:rPr>
            </w:pPr>
          </w:p>
        </w:tc>
      </w:tr>
      <w:tr w:rsidR="0058060A" w:rsidRPr="00A77C2F" w14:paraId="0A006CD2" w14:textId="77777777" w:rsidTr="001202FC">
        <w:trPr>
          <w:tblHeader/>
        </w:trPr>
        <w:tc>
          <w:tcPr>
            <w:tcW w:w="3480" w:type="dxa"/>
            <w:tcBorders>
              <w:top w:val="single" w:sz="4" w:space="0" w:color="auto"/>
              <w:left w:val="single" w:sz="4" w:space="0" w:color="auto"/>
              <w:bottom w:val="single" w:sz="4" w:space="0" w:color="auto"/>
              <w:right w:val="single" w:sz="4" w:space="0" w:color="auto"/>
            </w:tcBorders>
            <w:shd w:val="clear" w:color="auto" w:fill="D9D9D9"/>
            <w:hideMark/>
          </w:tcPr>
          <w:p w14:paraId="0CFE0391" w14:textId="77777777" w:rsidR="0058060A" w:rsidRPr="00A77C2F" w:rsidRDefault="0058060A" w:rsidP="001202FC">
            <w:pPr>
              <w:pStyle w:val="TableText"/>
            </w:pPr>
            <w:r w:rsidRPr="00A77C2F">
              <w:t>External Recipients:</w:t>
            </w:r>
          </w:p>
        </w:tc>
        <w:tc>
          <w:tcPr>
            <w:tcW w:w="6236" w:type="dxa"/>
            <w:tcBorders>
              <w:top w:val="single" w:sz="4" w:space="0" w:color="auto"/>
              <w:left w:val="single" w:sz="4" w:space="0" w:color="auto"/>
              <w:bottom w:val="single" w:sz="4" w:space="0" w:color="auto"/>
              <w:right w:val="single" w:sz="4" w:space="0" w:color="auto"/>
            </w:tcBorders>
            <w:hideMark/>
          </w:tcPr>
          <w:p w14:paraId="76056BB0" w14:textId="77777777" w:rsidR="002D38F0" w:rsidRDefault="004E3FA1" w:rsidP="002D38F0">
            <w:pPr>
              <w:pStyle w:val="TableText"/>
              <w:rPr>
                <w:rFonts w:eastAsia="MS Mincho"/>
                <w:lang w:eastAsia="ja-JP"/>
              </w:rPr>
            </w:pPr>
            <w:r w:rsidRPr="00A77C2F">
              <w:rPr>
                <w:rFonts w:eastAsia="MS Mincho"/>
                <w:lang w:eastAsia="ja-JP"/>
              </w:rPr>
              <w:t xml:space="preserve">Send to: </w:t>
            </w:r>
            <w:r w:rsidR="00020A08">
              <w:rPr>
                <w:rFonts w:eastAsia="MS Mincho"/>
                <w:lang w:eastAsia="ja-JP"/>
              </w:rPr>
              <w:t>3GPP SA5</w:t>
            </w:r>
          </w:p>
          <w:p w14:paraId="07DB7ABE" w14:textId="68228D88" w:rsidR="00020A08" w:rsidRPr="00A77C2F" w:rsidRDefault="00020A08" w:rsidP="002D38F0">
            <w:pPr>
              <w:pStyle w:val="TableText"/>
              <w:rPr>
                <w:rFonts w:eastAsia="MS Mincho"/>
                <w:lang w:eastAsia="ja-JP"/>
              </w:rPr>
            </w:pPr>
            <w:r>
              <w:rPr>
                <w:rFonts w:eastAsia="MS Mincho"/>
                <w:lang w:eastAsia="ja-JP"/>
              </w:rPr>
              <w:t>Cc: 3GPP SA</w:t>
            </w:r>
          </w:p>
        </w:tc>
      </w:tr>
    </w:tbl>
    <w:p w14:paraId="4D5B64B1" w14:textId="77777777" w:rsidR="003F56A0" w:rsidRPr="00A77C2F" w:rsidRDefault="003F56A0" w:rsidP="003F56A0">
      <w:pPr>
        <w:pStyle w:val="NormalParagraph"/>
      </w:pPr>
    </w:p>
    <w:p w14:paraId="4632C12D" w14:textId="77777777" w:rsidR="00885ABB" w:rsidRPr="00A77C2F" w:rsidRDefault="00885ABB">
      <w:pPr>
        <w:spacing w:before="0"/>
        <w:jc w:val="left"/>
        <w:rPr>
          <w:szCs w:val="22"/>
          <w:lang w:eastAsia="en-GB" w:bidi="ar-SA"/>
        </w:rPr>
      </w:pPr>
      <w:r w:rsidRPr="00A77C2F">
        <w:br w:type="page"/>
      </w:r>
    </w:p>
    <w:p w14:paraId="3F919A34" w14:textId="54CE0664" w:rsidR="00A1766E" w:rsidRPr="00A1766E" w:rsidRDefault="00353C80" w:rsidP="00A1766E">
      <w:pPr>
        <w:pStyle w:val="Heading1"/>
        <w:ind w:left="431" w:hanging="431"/>
        <w:jc w:val="both"/>
        <w:rPr>
          <w:rFonts w:eastAsia="Times New Roman"/>
        </w:rPr>
      </w:pPr>
      <w:r>
        <w:rPr>
          <w:rFonts w:eastAsia="Times New Roman"/>
        </w:rPr>
        <w:lastRenderedPageBreak/>
        <w:t>Overall Discussion</w:t>
      </w:r>
    </w:p>
    <w:p w14:paraId="09938DBB" w14:textId="29730A29" w:rsidR="00751E96" w:rsidRDefault="00A77C2F" w:rsidP="0072026C">
      <w:pPr>
        <w:pStyle w:val="NormalParagraph"/>
        <w:jc w:val="both"/>
        <w:rPr>
          <w:lang w:eastAsia="en-US" w:bidi="bn-BD"/>
        </w:rPr>
      </w:pPr>
      <w:r w:rsidRPr="00A77C2F">
        <w:rPr>
          <w:lang w:eastAsia="en-US" w:bidi="bn-BD"/>
        </w:rPr>
        <w:t xml:space="preserve">GSMA </w:t>
      </w:r>
      <w:r w:rsidR="0065571D">
        <w:rPr>
          <w:lang w:eastAsia="en-US" w:bidi="bn-BD"/>
        </w:rPr>
        <w:t>NG/</w:t>
      </w:r>
      <w:r w:rsidR="003E20E1">
        <w:rPr>
          <w:lang w:eastAsia="en-US" w:bidi="bn-BD"/>
        </w:rPr>
        <w:t xml:space="preserve">5GJA </w:t>
      </w:r>
      <w:r w:rsidRPr="00A77C2F">
        <w:rPr>
          <w:lang w:eastAsia="en-US" w:bidi="bn-BD"/>
        </w:rPr>
        <w:t xml:space="preserve">would like to thank </w:t>
      </w:r>
      <w:r w:rsidR="00330EB7">
        <w:rPr>
          <w:lang w:eastAsia="en-US" w:bidi="bn-BD"/>
        </w:rPr>
        <w:t>3GPP SA5</w:t>
      </w:r>
      <w:r w:rsidR="00C808F9">
        <w:rPr>
          <w:lang w:eastAsia="en-US" w:bidi="bn-BD"/>
        </w:rPr>
        <w:t xml:space="preserve"> </w:t>
      </w:r>
      <w:r w:rsidR="003E20E1">
        <w:rPr>
          <w:lang w:eastAsia="en-US" w:bidi="bn-BD"/>
        </w:rPr>
        <w:t xml:space="preserve">for reviewing and </w:t>
      </w:r>
      <w:r w:rsidR="007A2F84">
        <w:rPr>
          <w:lang w:eastAsia="en-US" w:bidi="bn-BD"/>
        </w:rPr>
        <w:t xml:space="preserve">responding to our questions on the </w:t>
      </w:r>
      <w:proofErr w:type="spellStart"/>
      <w:r w:rsidR="007A2F84">
        <w:rPr>
          <w:lang w:eastAsia="en-US" w:bidi="bn-BD"/>
        </w:rPr>
        <w:t>ServiceProfile</w:t>
      </w:r>
      <w:proofErr w:type="spellEnd"/>
      <w:r w:rsidR="007A2F84">
        <w:rPr>
          <w:lang w:eastAsia="en-US" w:bidi="bn-BD"/>
        </w:rPr>
        <w:t>.</w:t>
      </w:r>
      <w:r w:rsidR="003E20E1">
        <w:rPr>
          <w:lang w:eastAsia="en-US" w:bidi="bn-BD"/>
        </w:rPr>
        <w:t xml:space="preserve"> We welcome collaboration with 3GPP SA5 on the mapping of attributes and would like to extend </w:t>
      </w:r>
      <w:r w:rsidR="006D1FD9">
        <w:rPr>
          <w:lang w:eastAsia="en-US" w:bidi="bn-BD"/>
        </w:rPr>
        <w:t>the collaboration</w:t>
      </w:r>
      <w:r w:rsidR="006D1FD9">
        <w:rPr>
          <w:lang w:eastAsia="en-US" w:bidi="bn-BD"/>
        </w:rPr>
        <w:t xml:space="preserve"> </w:t>
      </w:r>
      <w:r w:rsidR="003E20E1">
        <w:rPr>
          <w:lang w:eastAsia="en-US" w:bidi="bn-BD"/>
        </w:rPr>
        <w:t xml:space="preserve">to the </w:t>
      </w:r>
      <w:r w:rsidR="004D5B97">
        <w:rPr>
          <w:lang w:eastAsia="en-US" w:bidi="bn-BD"/>
        </w:rPr>
        <w:t xml:space="preserve">improvement of </w:t>
      </w:r>
      <w:r w:rsidR="003E20E1">
        <w:rPr>
          <w:lang w:eastAsia="en-US" w:bidi="bn-BD"/>
        </w:rPr>
        <w:t>attribute</w:t>
      </w:r>
      <w:r w:rsidR="00E25A58">
        <w:rPr>
          <w:lang w:eastAsia="en-US" w:bidi="bn-BD"/>
        </w:rPr>
        <w:t>s</w:t>
      </w:r>
      <w:r w:rsidR="003E20E1">
        <w:rPr>
          <w:lang w:eastAsia="en-US" w:bidi="bn-BD"/>
        </w:rPr>
        <w:t xml:space="preserve">. </w:t>
      </w:r>
    </w:p>
    <w:p w14:paraId="0BD18155" w14:textId="660342F6" w:rsidR="00751E96" w:rsidRDefault="00BE34D5" w:rsidP="0072026C">
      <w:pPr>
        <w:pStyle w:val="NormalParagraph"/>
        <w:jc w:val="both"/>
        <w:rPr>
          <w:lang w:eastAsia="en-US" w:bidi="bn-BD"/>
        </w:rPr>
      </w:pPr>
      <w:r>
        <w:rPr>
          <w:lang w:eastAsia="en-US" w:bidi="bn-BD"/>
        </w:rPr>
        <w:t xml:space="preserve">NG/5GJA </w:t>
      </w:r>
      <w:r w:rsidR="003E20E1">
        <w:rPr>
          <w:lang w:eastAsia="en-US" w:bidi="bn-BD"/>
        </w:rPr>
        <w:t>appreciate</w:t>
      </w:r>
      <w:r w:rsidR="00B84F67">
        <w:rPr>
          <w:lang w:eastAsia="en-US" w:bidi="bn-BD"/>
        </w:rPr>
        <w:t>s</w:t>
      </w:r>
      <w:r w:rsidR="003E20E1">
        <w:rPr>
          <w:lang w:eastAsia="en-US" w:bidi="bn-BD"/>
        </w:rPr>
        <w:t xml:space="preserve"> the </w:t>
      </w:r>
      <w:r w:rsidR="00751E96">
        <w:rPr>
          <w:lang w:eastAsia="en-US" w:bidi="bn-BD"/>
        </w:rPr>
        <w:t>new work item “</w:t>
      </w:r>
      <w:r w:rsidR="00751E96" w:rsidRPr="00751E96">
        <w:rPr>
          <w:lang w:eastAsia="en-US" w:bidi="bn-BD"/>
        </w:rPr>
        <w:t>Management Aspects of 5G Service-Level Agreement</w:t>
      </w:r>
      <w:r w:rsidR="00751E96">
        <w:rPr>
          <w:lang w:eastAsia="en-US" w:bidi="bn-BD"/>
        </w:rPr>
        <w:t xml:space="preserve">” and would like to work with 3GPP SA5 on the SLA requirements and their translation from GST to </w:t>
      </w:r>
      <w:proofErr w:type="spellStart"/>
      <w:r w:rsidR="00751E96">
        <w:rPr>
          <w:lang w:eastAsia="en-US" w:bidi="bn-BD"/>
        </w:rPr>
        <w:t>ServiceProfile</w:t>
      </w:r>
      <w:proofErr w:type="spellEnd"/>
      <w:r w:rsidR="00751E96">
        <w:rPr>
          <w:lang w:eastAsia="en-US" w:bidi="bn-BD"/>
        </w:rPr>
        <w:t xml:space="preserve"> and vice versa. </w:t>
      </w:r>
    </w:p>
    <w:p w14:paraId="7A1810C1" w14:textId="31D72536" w:rsidR="00751E96" w:rsidRDefault="00552A26" w:rsidP="0072026C">
      <w:pPr>
        <w:pStyle w:val="NormalParagraph"/>
        <w:jc w:val="both"/>
        <w:rPr>
          <w:lang w:eastAsia="en-US" w:bidi="bn-BD"/>
        </w:rPr>
      </w:pPr>
      <w:r>
        <w:rPr>
          <w:lang w:eastAsia="en-US" w:bidi="bn-BD"/>
        </w:rPr>
        <w:t>NG/</w:t>
      </w:r>
      <w:r w:rsidR="00751E96">
        <w:rPr>
          <w:lang w:eastAsia="en-US" w:bidi="bn-BD"/>
        </w:rPr>
        <w:t xml:space="preserve">5GJA has made multiple changes in the upcoming </w:t>
      </w:r>
      <w:r w:rsidR="006D1FD9">
        <w:rPr>
          <w:lang w:eastAsia="en-US" w:bidi="bn-BD"/>
        </w:rPr>
        <w:t xml:space="preserve">GSMA PRD </w:t>
      </w:r>
      <w:r w:rsidR="00751E96">
        <w:rPr>
          <w:lang w:eastAsia="en-US" w:bidi="bn-BD"/>
        </w:rPr>
        <w:t xml:space="preserve">NG.116 </w:t>
      </w:r>
      <w:r w:rsidR="006D1FD9">
        <w:rPr>
          <w:lang w:eastAsia="en-US" w:bidi="bn-BD"/>
        </w:rPr>
        <w:t>v</w:t>
      </w:r>
      <w:r w:rsidR="00B84F67">
        <w:rPr>
          <w:lang w:eastAsia="en-US" w:bidi="bn-BD"/>
        </w:rPr>
        <w:t>2.0</w:t>
      </w:r>
      <w:r w:rsidR="00751E96">
        <w:rPr>
          <w:lang w:eastAsia="en-US" w:bidi="bn-BD"/>
        </w:rPr>
        <w:t xml:space="preserve"> that will impact </w:t>
      </w:r>
      <w:r w:rsidR="00751E96" w:rsidRPr="00751E96">
        <w:rPr>
          <w:lang w:eastAsia="en-US" w:bidi="bn-BD"/>
        </w:rPr>
        <w:t>S5-195863</w:t>
      </w:r>
      <w:r w:rsidR="00751E96">
        <w:rPr>
          <w:lang w:eastAsia="en-US" w:bidi="bn-BD"/>
        </w:rPr>
        <w:t xml:space="preserve">. </w:t>
      </w:r>
      <w:r w:rsidR="0008241F">
        <w:rPr>
          <w:lang w:eastAsia="en-US" w:bidi="bn-BD"/>
        </w:rPr>
        <w:t xml:space="preserve">The new version is planned to be release in October. </w:t>
      </w:r>
      <w:r w:rsidR="00DE6BFC">
        <w:rPr>
          <w:lang w:eastAsia="en-US" w:bidi="bn-BD"/>
        </w:rPr>
        <w:t xml:space="preserve">NG/5GJA plans to publish 2 releases a year, in April and October. </w:t>
      </w:r>
      <w:r w:rsidR="00751E96">
        <w:rPr>
          <w:lang w:eastAsia="en-US" w:bidi="bn-BD"/>
        </w:rPr>
        <w:t xml:space="preserve">The changes </w:t>
      </w:r>
      <w:r w:rsidR="006D1FD9">
        <w:rPr>
          <w:lang w:eastAsia="en-US" w:bidi="bn-BD"/>
        </w:rPr>
        <w:t xml:space="preserve">to GSMA PRD NG.116 v2.0 </w:t>
      </w:r>
      <w:r w:rsidR="00751E96">
        <w:rPr>
          <w:lang w:eastAsia="en-US" w:bidi="bn-BD"/>
        </w:rPr>
        <w:t>are as follows:</w:t>
      </w:r>
    </w:p>
    <w:p w14:paraId="35037178" w14:textId="3B17E098" w:rsidR="00751E96" w:rsidRDefault="00751E96" w:rsidP="00751E96">
      <w:pPr>
        <w:pStyle w:val="NormalParagraph"/>
        <w:numPr>
          <w:ilvl w:val="0"/>
          <w:numId w:val="34"/>
        </w:numPr>
        <w:jc w:val="both"/>
        <w:rPr>
          <w:lang w:eastAsia="en-US" w:bidi="bn-BD"/>
        </w:rPr>
      </w:pPr>
      <w:r>
        <w:rPr>
          <w:lang w:eastAsia="en-US" w:bidi="bn-BD"/>
        </w:rPr>
        <w:t xml:space="preserve">Coverage – This attribute has new definition and values, so it will be easier to map it to </w:t>
      </w:r>
      <w:proofErr w:type="spellStart"/>
      <w:r>
        <w:rPr>
          <w:lang w:eastAsia="en-US" w:bidi="bn-BD"/>
        </w:rPr>
        <w:t>coverageAreaTAList</w:t>
      </w:r>
      <w:proofErr w:type="spellEnd"/>
    </w:p>
    <w:p w14:paraId="7928DB91" w14:textId="5964C99B" w:rsidR="00CB486D" w:rsidRDefault="00CB486D" w:rsidP="00751E96">
      <w:pPr>
        <w:pStyle w:val="NormalParagraph"/>
        <w:numPr>
          <w:ilvl w:val="0"/>
          <w:numId w:val="34"/>
        </w:numPr>
        <w:jc w:val="both"/>
        <w:rPr>
          <w:lang w:eastAsia="en-US" w:bidi="bn-BD"/>
        </w:rPr>
      </w:pPr>
      <w:r>
        <w:rPr>
          <w:lang w:eastAsia="en-US" w:bidi="bn-BD"/>
        </w:rPr>
        <w:t>Number of terminals – Updated definition to align it with SA5 definition</w:t>
      </w:r>
    </w:p>
    <w:p w14:paraId="2618A8B3" w14:textId="20C9304B" w:rsidR="0094547D" w:rsidRDefault="00CB486D" w:rsidP="006D1FD9">
      <w:pPr>
        <w:pStyle w:val="NormalParagraph"/>
        <w:numPr>
          <w:ilvl w:val="0"/>
          <w:numId w:val="34"/>
        </w:numPr>
        <w:jc w:val="both"/>
        <w:rPr>
          <w:lang w:eastAsia="en-US" w:bidi="bn-BD"/>
        </w:rPr>
      </w:pPr>
      <w:r>
        <w:rPr>
          <w:lang w:eastAsia="en-US" w:bidi="bn-BD"/>
        </w:rPr>
        <w:t xml:space="preserve">Supported access technologies has been removed. </w:t>
      </w:r>
      <w:r w:rsidR="00B84F67">
        <w:rPr>
          <w:lang w:eastAsia="en-US" w:bidi="bn-BD"/>
        </w:rPr>
        <w:t xml:space="preserve">A new </w:t>
      </w:r>
      <w:r>
        <w:rPr>
          <w:lang w:eastAsia="en-US" w:bidi="bn-BD"/>
        </w:rPr>
        <w:t>attribute “NB-</w:t>
      </w:r>
      <w:proofErr w:type="spellStart"/>
      <w:r>
        <w:rPr>
          <w:lang w:eastAsia="en-US" w:bidi="bn-BD"/>
        </w:rPr>
        <w:t>IoT</w:t>
      </w:r>
      <w:proofErr w:type="spellEnd"/>
      <w:r w:rsidR="005D3344">
        <w:rPr>
          <w:lang w:eastAsia="en-US" w:bidi="bn-BD"/>
        </w:rPr>
        <w:t xml:space="preserve"> support</w:t>
      </w:r>
      <w:r>
        <w:rPr>
          <w:lang w:eastAsia="en-US" w:bidi="bn-BD"/>
        </w:rPr>
        <w:t>” has been introduced instead.</w:t>
      </w:r>
      <w:r w:rsidR="00386488">
        <w:rPr>
          <w:lang w:eastAsia="en-US" w:bidi="bn-BD"/>
        </w:rPr>
        <w:t xml:space="preserve"> If GSMA finds a use case that will require other technologies listed in Supported access technologies, a new attribute will be </w:t>
      </w:r>
      <w:r w:rsidR="00B84F67">
        <w:rPr>
          <w:lang w:eastAsia="en-US" w:bidi="bn-BD"/>
        </w:rPr>
        <w:t>introduced</w:t>
      </w:r>
      <w:r w:rsidR="00386488">
        <w:rPr>
          <w:lang w:eastAsia="en-US" w:bidi="bn-BD"/>
        </w:rPr>
        <w:t>.</w:t>
      </w:r>
    </w:p>
    <w:p w14:paraId="0BD28775" w14:textId="5816B11F" w:rsidR="00552A26" w:rsidRDefault="006D1FD9" w:rsidP="00552A26">
      <w:pPr>
        <w:pStyle w:val="NormalParagraph"/>
        <w:jc w:val="both"/>
        <w:rPr>
          <w:lang w:eastAsia="en-US" w:bidi="bn-BD"/>
        </w:rPr>
      </w:pPr>
      <w:r>
        <w:rPr>
          <w:lang w:eastAsia="en-US" w:bidi="bn-BD"/>
        </w:rPr>
        <w:t>Regarding the responses received from SA5</w:t>
      </w:r>
      <w:r w:rsidR="0094547D">
        <w:rPr>
          <w:lang w:eastAsia="en-US" w:bidi="bn-BD"/>
        </w:rPr>
        <w:t>, NG/5GJA would like to provide the following information:</w:t>
      </w:r>
    </w:p>
    <w:p w14:paraId="249F7E9D" w14:textId="4EE7FCC7" w:rsidR="0008241F" w:rsidRPr="00552A26" w:rsidRDefault="00552A26" w:rsidP="0094547D">
      <w:pPr>
        <w:pStyle w:val="NormalParagraph"/>
        <w:numPr>
          <w:ilvl w:val="0"/>
          <w:numId w:val="35"/>
        </w:numPr>
        <w:jc w:val="both"/>
        <w:rPr>
          <w:i/>
          <w:iCs/>
          <w:lang w:eastAsia="en-US" w:bidi="bn-BD"/>
        </w:rPr>
      </w:pPr>
      <w:r w:rsidRPr="00552A26">
        <w:rPr>
          <w:i/>
          <w:iCs/>
          <w:lang w:eastAsia="en-US" w:bidi="bn-BD"/>
        </w:rPr>
        <w:t>[SA5 answer]: “e2eLatency” in “</w:t>
      </w:r>
      <w:proofErr w:type="spellStart"/>
      <w:r w:rsidRPr="00552A26">
        <w:rPr>
          <w:i/>
          <w:iCs/>
          <w:lang w:eastAsia="en-US" w:bidi="bn-BD"/>
        </w:rPr>
        <w:t>perfReq</w:t>
      </w:r>
      <w:proofErr w:type="spellEnd"/>
      <w:r w:rsidRPr="00552A26">
        <w:rPr>
          <w:i/>
          <w:iCs/>
          <w:lang w:eastAsia="en-US" w:bidi="bn-BD"/>
        </w:rPr>
        <w:t xml:space="preserve">” represents the requirement specified according to Performance Requirement defined in TS 22.261 as "completely allocated to the 5G system from the UE to the Interface to Data Network". “Latency” attribute in </w:t>
      </w:r>
      <w:proofErr w:type="spellStart"/>
      <w:r w:rsidRPr="00552A26">
        <w:rPr>
          <w:i/>
          <w:iCs/>
          <w:lang w:eastAsia="en-US" w:bidi="bn-BD"/>
        </w:rPr>
        <w:t>ServiceProfile</w:t>
      </w:r>
      <w:proofErr w:type="spellEnd"/>
      <w:r w:rsidRPr="00552A26">
        <w:rPr>
          <w:i/>
          <w:iCs/>
          <w:lang w:eastAsia="en-US" w:bidi="bn-BD"/>
        </w:rPr>
        <w:t xml:space="preserve"> is slice level attribute which describes the end to end packet transmission latency through the RAN, CN, and TN part of 5G network and is used to evaluate utilization performance of the end-to-end network. SA5 is working on clarification of the two definitions of the attributes. Opinions and suggestions from GSMA are welcome.</w:t>
      </w:r>
    </w:p>
    <w:p w14:paraId="5CB528EC" w14:textId="121EEF82" w:rsidR="00101318" w:rsidRDefault="006D1FD9" w:rsidP="0008241F">
      <w:pPr>
        <w:pStyle w:val="NormalParagraph"/>
        <w:jc w:val="both"/>
        <w:rPr>
          <w:lang w:eastAsia="en-US" w:bidi="bn-BD"/>
        </w:rPr>
      </w:pPr>
      <w:r>
        <w:rPr>
          <w:lang w:eastAsia="en-US" w:bidi="bn-BD"/>
        </w:rPr>
        <w:t>NG/5GJA has concluded</w:t>
      </w:r>
      <w:r w:rsidR="005D3344">
        <w:rPr>
          <w:lang w:eastAsia="en-US" w:bidi="bn-BD"/>
        </w:rPr>
        <w:t xml:space="preserve"> that </w:t>
      </w:r>
      <w:r w:rsidR="0079109C">
        <w:rPr>
          <w:lang w:eastAsia="en-US" w:bidi="bn-BD"/>
        </w:rPr>
        <w:t>Packet Delay Budget</w:t>
      </w:r>
      <w:r w:rsidR="005D3344">
        <w:rPr>
          <w:lang w:eastAsia="en-US" w:bidi="bn-BD"/>
        </w:rPr>
        <w:t>,</w:t>
      </w:r>
      <w:r w:rsidR="0079109C">
        <w:rPr>
          <w:lang w:eastAsia="en-US" w:bidi="bn-BD"/>
        </w:rPr>
        <w:t xml:space="preserve"> as defined in 3GPP TS 23.501</w:t>
      </w:r>
      <w:r w:rsidR="005D3344">
        <w:rPr>
          <w:lang w:eastAsia="en-US" w:bidi="bn-BD"/>
        </w:rPr>
        <w:t xml:space="preserve">, can be used to </w:t>
      </w:r>
      <w:r>
        <w:rPr>
          <w:lang w:eastAsia="en-US" w:bidi="bn-BD"/>
        </w:rPr>
        <w:t xml:space="preserve">define </w:t>
      </w:r>
      <w:r w:rsidR="00FF5895">
        <w:rPr>
          <w:lang w:eastAsia="en-US" w:bidi="bn-BD"/>
        </w:rPr>
        <w:t>the latency between UE and UPF</w:t>
      </w:r>
      <w:r w:rsidR="0079109C">
        <w:rPr>
          <w:lang w:eastAsia="en-US" w:bidi="bn-BD"/>
        </w:rPr>
        <w:t xml:space="preserve">. </w:t>
      </w:r>
      <w:r w:rsidR="00AA3160">
        <w:rPr>
          <w:lang w:eastAsia="en-US" w:bidi="bn-BD"/>
        </w:rPr>
        <w:t xml:space="preserve">We plan to introduce a new attribute called “Latency to Application Server” in NG.116 V3.0 (Q2/2020). </w:t>
      </w:r>
      <w:r w:rsidR="005D3344">
        <w:rPr>
          <w:lang w:eastAsia="en-US" w:bidi="bn-BD"/>
        </w:rPr>
        <w:t xml:space="preserve">This attribute extends Packet Delay Budget. The definition </w:t>
      </w:r>
      <w:r w:rsidR="00FE3DA9">
        <w:rPr>
          <w:lang w:eastAsia="en-US" w:bidi="bn-BD"/>
        </w:rPr>
        <w:t>is</w:t>
      </w:r>
      <w:r w:rsidR="005D3344">
        <w:rPr>
          <w:lang w:eastAsia="en-US" w:bidi="bn-BD"/>
        </w:rPr>
        <w:t xml:space="preserve"> as </w:t>
      </w:r>
      <w:r w:rsidR="00FE3DA9">
        <w:rPr>
          <w:lang w:eastAsia="en-US" w:bidi="bn-BD"/>
        </w:rPr>
        <w:t>follow</w:t>
      </w:r>
      <w:r>
        <w:rPr>
          <w:lang w:eastAsia="en-US" w:bidi="bn-BD"/>
        </w:rPr>
        <w:t>s</w:t>
      </w:r>
      <w:r w:rsidR="005D3344">
        <w:rPr>
          <w:lang w:eastAsia="en-US" w:bidi="bn-BD"/>
        </w:rPr>
        <w:t>:</w:t>
      </w:r>
    </w:p>
    <w:p w14:paraId="6FD157FE" w14:textId="3C62580A" w:rsidR="00FE3DA9" w:rsidRDefault="00FE3DA9" w:rsidP="006D1FD9">
      <w:pPr>
        <w:pStyle w:val="NormalParagraph"/>
        <w:ind w:left="360"/>
        <w:jc w:val="both"/>
      </w:pPr>
      <w:r>
        <w:t>“</w:t>
      </w:r>
      <w:r w:rsidR="00101318" w:rsidRPr="006D1FD9">
        <w:rPr>
          <w:i/>
        </w:rPr>
        <w:t>This optional attribute specifies maximum or worst case one-way latency between UPF and application server offered by the slice.  This does not include latency introduced by the application server.  In the case of chained UPFs, this refers to the last UPF (in the chain) towards the application server.  This attribute extends what is covered by the 3GPP QoS PDB attribute (see GST QoS attribute) which is only between UE and UPF</w:t>
      </w:r>
      <w:r w:rsidR="00101318">
        <w:t xml:space="preserve">. </w:t>
      </w:r>
      <w:r>
        <w:t>“</w:t>
      </w:r>
    </w:p>
    <w:p w14:paraId="0528656D" w14:textId="77777777" w:rsidR="005D3344" w:rsidRDefault="005D3344" w:rsidP="0008241F">
      <w:pPr>
        <w:pStyle w:val="NormalParagraph"/>
        <w:jc w:val="both"/>
        <w:rPr>
          <w:lang w:eastAsia="en-US" w:bidi="bn-BD"/>
        </w:rPr>
      </w:pPr>
    </w:p>
    <w:p w14:paraId="41BFFE9D" w14:textId="3802EA69" w:rsidR="00751E96" w:rsidRDefault="00751E96" w:rsidP="0072026C">
      <w:pPr>
        <w:pStyle w:val="NormalParagraph"/>
        <w:jc w:val="both"/>
        <w:rPr>
          <w:lang w:eastAsia="en-US" w:bidi="bn-BD"/>
        </w:rPr>
      </w:pPr>
    </w:p>
    <w:p w14:paraId="13602D77" w14:textId="77777777" w:rsidR="0094547D" w:rsidRDefault="00552A26" w:rsidP="0094547D">
      <w:pPr>
        <w:pStyle w:val="NormalParagraph"/>
        <w:numPr>
          <w:ilvl w:val="0"/>
          <w:numId w:val="35"/>
        </w:numPr>
        <w:rPr>
          <w:i/>
          <w:iCs/>
          <w:lang w:eastAsia="en-US" w:bidi="bn-BD"/>
        </w:rPr>
      </w:pPr>
      <w:r w:rsidRPr="00552A26">
        <w:rPr>
          <w:i/>
          <w:iCs/>
          <w:lang w:eastAsia="en-US" w:bidi="bn-BD"/>
        </w:rPr>
        <w:lastRenderedPageBreak/>
        <w:t xml:space="preserve">Availability attribute in </w:t>
      </w:r>
      <w:proofErr w:type="spellStart"/>
      <w:r w:rsidRPr="00552A26">
        <w:rPr>
          <w:i/>
          <w:iCs/>
          <w:lang w:eastAsia="en-US" w:bidi="bn-BD"/>
        </w:rPr>
        <w:t>ServiceProfile</w:t>
      </w:r>
      <w:proofErr w:type="spellEnd"/>
      <w:r w:rsidRPr="00552A26">
        <w:rPr>
          <w:i/>
          <w:iCs/>
          <w:lang w:eastAsia="en-US" w:bidi="bn-BD"/>
        </w:rPr>
        <w:t xml:space="preserve"> (Section 6.3.3.2) is listed as Optional. Could you clarify and provide some examples when this attribute may not be needed.</w:t>
      </w:r>
    </w:p>
    <w:p w14:paraId="62E79D14" w14:textId="630A0B4B" w:rsidR="00552A26" w:rsidRPr="0094547D" w:rsidRDefault="00552A26" w:rsidP="0094547D">
      <w:pPr>
        <w:pStyle w:val="NormalParagraph"/>
        <w:ind w:left="720"/>
        <w:rPr>
          <w:i/>
          <w:iCs/>
          <w:lang w:eastAsia="en-US" w:bidi="bn-BD"/>
        </w:rPr>
      </w:pPr>
      <w:r w:rsidRPr="0094547D">
        <w:rPr>
          <w:i/>
          <w:iCs/>
          <w:lang w:eastAsia="en-US" w:bidi="bn-BD"/>
        </w:rPr>
        <w:t>[SA5 answer]: SA5 has updated the support qualifier of Availability attribute from Optional to Mandatory (see attached S5-195745)</w:t>
      </w:r>
    </w:p>
    <w:p w14:paraId="6F220947" w14:textId="24DE74F1" w:rsidR="00787BEA" w:rsidRDefault="0094547D" w:rsidP="0094547D">
      <w:pPr>
        <w:pStyle w:val="NormalParagraph"/>
        <w:jc w:val="both"/>
        <w:rPr>
          <w:lang w:eastAsia="en-US" w:bidi="bn-BD"/>
        </w:rPr>
      </w:pPr>
      <w:r>
        <w:rPr>
          <w:lang w:eastAsia="en-US" w:bidi="bn-BD"/>
        </w:rPr>
        <w:t xml:space="preserve">NG/5GJA </w:t>
      </w:r>
      <w:r w:rsidR="005E633C">
        <w:rPr>
          <w:lang w:eastAsia="en-US" w:bidi="bn-BD"/>
        </w:rPr>
        <w:t>agree</w:t>
      </w:r>
      <w:r w:rsidR="006D1FD9">
        <w:rPr>
          <w:lang w:eastAsia="en-US" w:bidi="bn-BD"/>
        </w:rPr>
        <w:t>s</w:t>
      </w:r>
      <w:r w:rsidR="005E633C">
        <w:rPr>
          <w:lang w:eastAsia="en-US" w:bidi="bn-BD"/>
        </w:rPr>
        <w:t xml:space="preserve"> that </w:t>
      </w:r>
      <w:r w:rsidR="006D1FD9">
        <w:rPr>
          <w:lang w:eastAsia="en-US" w:bidi="bn-BD"/>
        </w:rPr>
        <w:t xml:space="preserve">the </w:t>
      </w:r>
      <w:r w:rsidR="005E633C">
        <w:rPr>
          <w:lang w:eastAsia="en-US" w:bidi="bn-BD"/>
        </w:rPr>
        <w:t xml:space="preserve">attribute in NG.116 should describe service availability. </w:t>
      </w:r>
      <w:r w:rsidR="00DF5084">
        <w:rPr>
          <w:lang w:eastAsia="en-US" w:bidi="bn-BD"/>
        </w:rPr>
        <w:t xml:space="preserve">It </w:t>
      </w:r>
      <w:proofErr w:type="gramStart"/>
      <w:r w:rsidR="00DF5084">
        <w:rPr>
          <w:lang w:eastAsia="en-US" w:bidi="bn-BD"/>
        </w:rPr>
        <w:t>is  planned</w:t>
      </w:r>
      <w:proofErr w:type="gramEnd"/>
      <w:r w:rsidR="00DF5084">
        <w:rPr>
          <w:lang w:eastAsia="en-US" w:bidi="bn-BD"/>
        </w:rPr>
        <w:t xml:space="preserve"> to provide the definition for Availability attribute in V3.0 (Q2/2020)</w:t>
      </w:r>
      <w:r w:rsidR="00DF5084" w:rsidRPr="006D1FD9">
        <w:rPr>
          <w:lang w:eastAsia="en-US" w:bidi="bn-BD"/>
        </w:rPr>
        <w:t xml:space="preserve"> </w:t>
      </w:r>
      <w:r w:rsidR="00DF5084">
        <w:rPr>
          <w:lang w:eastAsia="en-US" w:bidi="bn-BD"/>
        </w:rPr>
        <w:t>as other attributes can be used to express reliability requirement (e.g. Packet Loss).</w:t>
      </w:r>
      <w:r w:rsidR="00DF5084">
        <w:rPr>
          <w:lang w:eastAsia="en-US" w:bidi="bn-BD"/>
        </w:rPr>
        <w:t xml:space="preserve"> It is also  planned to </w:t>
      </w:r>
      <w:r w:rsidR="00C15308">
        <w:rPr>
          <w:lang w:eastAsia="en-US" w:bidi="bn-BD"/>
        </w:rPr>
        <w:t xml:space="preserve">remove </w:t>
      </w:r>
      <w:r w:rsidR="006D1FD9">
        <w:rPr>
          <w:lang w:eastAsia="en-US" w:bidi="bn-BD"/>
        </w:rPr>
        <w:t xml:space="preserve">the </w:t>
      </w:r>
      <w:r w:rsidR="00C15308">
        <w:rPr>
          <w:lang w:eastAsia="en-US" w:bidi="bn-BD"/>
        </w:rPr>
        <w:t>Reliability attribute as other attributes can be used to express reliability requirement (e.g</w:t>
      </w:r>
      <w:r w:rsidR="007A0695">
        <w:rPr>
          <w:lang w:eastAsia="en-US" w:bidi="bn-BD"/>
        </w:rPr>
        <w:t>.</w:t>
      </w:r>
      <w:r w:rsidR="00C15308">
        <w:rPr>
          <w:lang w:eastAsia="en-US" w:bidi="bn-BD"/>
        </w:rPr>
        <w:t xml:space="preserve"> Packet Loss). </w:t>
      </w:r>
      <w:r w:rsidR="00DF5084">
        <w:rPr>
          <w:lang w:eastAsia="en-US" w:bidi="bn-BD"/>
        </w:rPr>
        <w:t xml:space="preserve"> </w:t>
      </w:r>
      <w:bookmarkStart w:id="0" w:name="_GoBack"/>
      <w:bookmarkEnd w:id="0"/>
    </w:p>
    <w:p w14:paraId="43ED0F1B" w14:textId="3E9EAD1B" w:rsidR="003F56A0" w:rsidRPr="00A77C2F" w:rsidRDefault="003F56A0" w:rsidP="0026599A">
      <w:pPr>
        <w:pStyle w:val="Heading1"/>
        <w:ind w:left="431" w:hanging="431"/>
        <w:jc w:val="both"/>
      </w:pPr>
      <w:r w:rsidRPr="00A77C2F">
        <w:rPr>
          <w:rFonts w:eastAsia="Times New Roman"/>
        </w:rPr>
        <w:t>A</w:t>
      </w:r>
      <w:r w:rsidR="00A1766E">
        <w:rPr>
          <w:rFonts w:eastAsia="Times New Roman"/>
        </w:rPr>
        <w:t>ctions</w:t>
      </w:r>
    </w:p>
    <w:p w14:paraId="28D4C0A3" w14:textId="5D3C740B" w:rsidR="004006A9" w:rsidRPr="004006A9" w:rsidRDefault="00751E96" w:rsidP="00FE5F4A">
      <w:pPr>
        <w:pStyle w:val="NormalParagraph"/>
        <w:jc w:val="both"/>
        <w:rPr>
          <w:lang w:eastAsia="en-US" w:bidi="bn-BD"/>
        </w:rPr>
      </w:pPr>
      <w:r>
        <w:rPr>
          <w:lang w:eastAsia="en-US" w:bidi="bn-BD"/>
        </w:rPr>
        <w:t xml:space="preserve">GSMA </w:t>
      </w:r>
      <w:r w:rsidR="006D1FD9">
        <w:rPr>
          <w:lang w:eastAsia="en-US" w:bidi="bn-BD"/>
        </w:rPr>
        <w:t>NG/</w:t>
      </w:r>
      <w:r>
        <w:rPr>
          <w:lang w:eastAsia="en-US" w:bidi="bn-BD"/>
        </w:rPr>
        <w:t>5GJA kindly ask</w:t>
      </w:r>
      <w:r w:rsidR="004D5B97">
        <w:rPr>
          <w:lang w:eastAsia="en-US" w:bidi="bn-BD"/>
        </w:rPr>
        <w:t>s</w:t>
      </w:r>
      <w:r>
        <w:rPr>
          <w:lang w:eastAsia="en-US" w:bidi="bn-BD"/>
        </w:rPr>
        <w:t xml:space="preserve"> 3GPP SA5 to </w:t>
      </w:r>
      <w:r w:rsidR="0008241F">
        <w:rPr>
          <w:lang w:eastAsia="en-US" w:bidi="bn-BD"/>
        </w:rPr>
        <w:t>take above information into consideration.</w:t>
      </w:r>
    </w:p>
    <w:p w14:paraId="3E522000" w14:textId="6180C7F3" w:rsidR="004E1DBE" w:rsidRPr="00A77C2F" w:rsidRDefault="004E1DBE" w:rsidP="004E1DBE">
      <w:pPr>
        <w:pStyle w:val="NormalParagraph"/>
        <w:outlineLvl w:val="0"/>
        <w:rPr>
          <w:rFonts w:eastAsia="MS Mincho"/>
          <w:b/>
          <w:lang w:eastAsia="ja-JP"/>
        </w:rPr>
      </w:pPr>
      <w:r w:rsidRPr="00A77C2F">
        <w:rPr>
          <w:rFonts w:eastAsia="MS Mincho"/>
          <w:b/>
          <w:lang w:eastAsia="ja-JP"/>
        </w:rPr>
        <w:t>NEXT MEETING</w:t>
      </w:r>
      <w:r w:rsidR="00AD629D" w:rsidRPr="00A77C2F">
        <w:rPr>
          <w:rFonts w:eastAsia="MS Mincho"/>
          <w:b/>
          <w:lang w:eastAsia="ja-JP"/>
        </w:rPr>
        <w:t>S</w:t>
      </w:r>
    </w:p>
    <w:p w14:paraId="7222147D" w14:textId="33115CC1" w:rsidR="00AB6D52" w:rsidRDefault="00526034" w:rsidP="00AB6D52">
      <w:pPr>
        <w:pStyle w:val="NormalParagraph"/>
        <w:rPr>
          <w:rFonts w:eastAsia="MS Mincho"/>
          <w:lang w:eastAsia="ja-JP"/>
        </w:rPr>
      </w:pPr>
      <w:bookmarkStart w:id="1" w:name="_Hlk8222628"/>
      <w:r w:rsidRPr="00A77C2F">
        <w:rPr>
          <w:rFonts w:eastAsia="MS Mincho"/>
          <w:lang w:eastAsia="ja-JP"/>
        </w:rPr>
        <w:t>5GJA</w:t>
      </w:r>
      <w:r w:rsidR="00AB6D52" w:rsidRPr="00A77C2F">
        <w:rPr>
          <w:rFonts w:eastAsia="MS Mincho"/>
          <w:lang w:eastAsia="ja-JP"/>
        </w:rPr>
        <w:t>#</w:t>
      </w:r>
      <w:r w:rsidR="00F17BE7">
        <w:rPr>
          <w:rFonts w:eastAsia="MS Mincho"/>
          <w:lang w:eastAsia="ja-JP"/>
        </w:rPr>
        <w:t>11</w:t>
      </w:r>
      <w:r w:rsidR="00AB6D52" w:rsidRPr="00A77C2F">
        <w:rPr>
          <w:rFonts w:eastAsia="MS Mincho"/>
          <w:lang w:eastAsia="ja-JP"/>
        </w:rPr>
        <w:tab/>
      </w:r>
      <w:r w:rsidR="00F17BE7">
        <w:rPr>
          <w:rFonts w:eastAsia="MS Mincho"/>
          <w:lang w:eastAsia="ja-JP"/>
        </w:rPr>
        <w:t>22</w:t>
      </w:r>
      <w:r w:rsidR="00F17BE7">
        <w:rPr>
          <w:rFonts w:eastAsia="MS Mincho"/>
          <w:vertAlign w:val="superscript"/>
          <w:lang w:eastAsia="ja-JP"/>
        </w:rPr>
        <w:t>nd</w:t>
      </w:r>
      <w:r w:rsidR="00AB6D52" w:rsidRPr="00A77C2F">
        <w:rPr>
          <w:rFonts w:eastAsia="MS Mincho"/>
          <w:lang w:eastAsia="ja-JP"/>
        </w:rPr>
        <w:t xml:space="preserve"> </w:t>
      </w:r>
      <w:r w:rsidR="00C137F4">
        <w:rPr>
          <w:rFonts w:eastAsia="MS Mincho"/>
          <w:lang w:eastAsia="ja-JP"/>
        </w:rPr>
        <w:t>January</w:t>
      </w:r>
      <w:r w:rsidR="00AB6D52" w:rsidRPr="00A77C2F">
        <w:rPr>
          <w:rFonts w:eastAsia="MS Mincho"/>
          <w:lang w:eastAsia="ja-JP"/>
        </w:rPr>
        <w:t xml:space="preserve"> 20</w:t>
      </w:r>
      <w:r w:rsidR="00C137F4">
        <w:rPr>
          <w:rFonts w:eastAsia="MS Mincho"/>
          <w:lang w:eastAsia="ja-JP"/>
        </w:rPr>
        <w:t>20</w:t>
      </w:r>
    </w:p>
    <w:p w14:paraId="122B9AFC" w14:textId="63A37DAF" w:rsidR="00B11275" w:rsidRPr="00A77C2F" w:rsidRDefault="00B11275" w:rsidP="00B11275">
      <w:pPr>
        <w:pStyle w:val="NormalParagraph"/>
        <w:rPr>
          <w:rFonts w:eastAsia="MS Mincho"/>
          <w:lang w:eastAsia="ja-JP"/>
        </w:rPr>
      </w:pPr>
      <w:r w:rsidRPr="00A77C2F">
        <w:rPr>
          <w:rFonts w:eastAsia="MS Mincho"/>
          <w:lang w:eastAsia="ja-JP"/>
        </w:rPr>
        <w:t>5GJA#</w:t>
      </w:r>
      <w:r>
        <w:rPr>
          <w:rFonts w:eastAsia="MS Mincho"/>
          <w:lang w:eastAsia="ja-JP"/>
        </w:rPr>
        <w:t>12</w:t>
      </w:r>
      <w:r w:rsidRPr="00A77C2F">
        <w:rPr>
          <w:rFonts w:eastAsia="MS Mincho"/>
          <w:lang w:eastAsia="ja-JP"/>
        </w:rPr>
        <w:tab/>
      </w:r>
      <w:r>
        <w:rPr>
          <w:rFonts w:eastAsia="MS Mincho"/>
          <w:lang w:eastAsia="ja-JP"/>
        </w:rPr>
        <w:t>30</w:t>
      </w:r>
      <w:r w:rsidRPr="00B11275">
        <w:rPr>
          <w:rFonts w:eastAsia="MS Mincho"/>
          <w:vertAlign w:val="superscript"/>
          <w:lang w:eastAsia="ja-JP"/>
        </w:rPr>
        <w:t>th</w:t>
      </w:r>
      <w:r>
        <w:rPr>
          <w:rFonts w:eastAsia="MS Mincho"/>
          <w:lang w:eastAsia="ja-JP"/>
        </w:rPr>
        <w:t xml:space="preserve"> March – 3</w:t>
      </w:r>
      <w:r w:rsidRPr="00B11275">
        <w:rPr>
          <w:rFonts w:eastAsia="MS Mincho"/>
          <w:vertAlign w:val="superscript"/>
          <w:lang w:eastAsia="ja-JP"/>
        </w:rPr>
        <w:t>rd</w:t>
      </w:r>
      <w:r>
        <w:rPr>
          <w:rFonts w:eastAsia="MS Mincho"/>
          <w:lang w:eastAsia="ja-JP"/>
        </w:rPr>
        <w:t xml:space="preserve"> April</w:t>
      </w:r>
      <w:r w:rsidRPr="00A77C2F">
        <w:rPr>
          <w:rFonts w:eastAsia="MS Mincho"/>
          <w:lang w:eastAsia="ja-JP"/>
        </w:rPr>
        <w:t xml:space="preserve"> 20</w:t>
      </w:r>
      <w:r>
        <w:rPr>
          <w:rFonts w:eastAsia="MS Mincho"/>
          <w:lang w:eastAsia="ja-JP"/>
        </w:rPr>
        <w:t>20</w:t>
      </w:r>
    </w:p>
    <w:p w14:paraId="3C20175A" w14:textId="77777777" w:rsidR="00B11275" w:rsidRPr="00A77C2F" w:rsidRDefault="00B11275" w:rsidP="00AB6D52">
      <w:pPr>
        <w:pStyle w:val="NormalParagraph"/>
        <w:rPr>
          <w:rFonts w:eastAsia="MS Mincho"/>
          <w:lang w:eastAsia="ja-JP"/>
        </w:rPr>
      </w:pPr>
    </w:p>
    <w:bookmarkEnd w:id="1"/>
    <w:p w14:paraId="38F45BEA" w14:textId="77777777" w:rsidR="004E1DBE" w:rsidRPr="00A77C2F" w:rsidRDefault="004E1DBE" w:rsidP="003F56A0">
      <w:pPr>
        <w:pStyle w:val="NormalParagraph"/>
        <w:rPr>
          <w:lang w:eastAsia="en-US" w:bidi="bn-BD"/>
        </w:rPr>
      </w:pPr>
    </w:p>
    <w:sectPr w:rsidR="004E1DBE" w:rsidRPr="00A77C2F" w:rsidSect="007D4437">
      <w:headerReference w:type="even" r:id="rId14"/>
      <w:headerReference w:type="default" r:id="rId15"/>
      <w:footerReference w:type="default" r:id="rId16"/>
      <w:pgSz w:w="11906" w:h="16838" w:code="9"/>
      <w:pgMar w:top="1440" w:right="1469" w:bottom="1440" w:left="1469" w:header="720" w:footer="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E4299D5" w14:textId="77777777" w:rsidR="001A2D8F" w:rsidRDefault="001A2D8F">
      <w:r>
        <w:separator/>
      </w:r>
    </w:p>
    <w:p w14:paraId="2C143AC0" w14:textId="77777777" w:rsidR="001A2D8F" w:rsidRDefault="001A2D8F"/>
    <w:p w14:paraId="1F1E9E56" w14:textId="77777777" w:rsidR="001A2D8F" w:rsidRDefault="001A2D8F"/>
    <w:p w14:paraId="74AD00C3" w14:textId="77777777" w:rsidR="001A2D8F" w:rsidRDefault="001A2D8F"/>
    <w:p w14:paraId="2C032989" w14:textId="77777777" w:rsidR="001A2D8F" w:rsidRDefault="001A2D8F"/>
    <w:p w14:paraId="105D2771" w14:textId="77777777" w:rsidR="001A2D8F" w:rsidRDefault="001A2D8F"/>
    <w:p w14:paraId="60BED624" w14:textId="77777777" w:rsidR="001A2D8F" w:rsidRDefault="001A2D8F"/>
    <w:p w14:paraId="142A16D8" w14:textId="77777777" w:rsidR="001A2D8F" w:rsidRDefault="001A2D8F"/>
    <w:p w14:paraId="2DBB284C" w14:textId="77777777" w:rsidR="001A2D8F" w:rsidRDefault="001A2D8F"/>
  </w:endnote>
  <w:endnote w:type="continuationSeparator" w:id="0">
    <w:p w14:paraId="776C2A58" w14:textId="77777777" w:rsidR="001A2D8F" w:rsidRDefault="001A2D8F">
      <w:r>
        <w:continuationSeparator/>
      </w:r>
    </w:p>
    <w:p w14:paraId="0BA16D3B" w14:textId="77777777" w:rsidR="001A2D8F" w:rsidRDefault="001A2D8F"/>
    <w:p w14:paraId="4AE82A0E" w14:textId="77777777" w:rsidR="001A2D8F" w:rsidRDefault="001A2D8F"/>
    <w:p w14:paraId="47A228B6" w14:textId="77777777" w:rsidR="001A2D8F" w:rsidRDefault="001A2D8F"/>
    <w:p w14:paraId="3300AEDA" w14:textId="77777777" w:rsidR="001A2D8F" w:rsidRDefault="001A2D8F"/>
    <w:p w14:paraId="3C40A7C7" w14:textId="77777777" w:rsidR="001A2D8F" w:rsidRDefault="001A2D8F"/>
    <w:p w14:paraId="17715B2E" w14:textId="77777777" w:rsidR="001A2D8F" w:rsidRDefault="001A2D8F"/>
    <w:p w14:paraId="72C3BE09" w14:textId="77777777" w:rsidR="001A2D8F" w:rsidRDefault="001A2D8F"/>
    <w:p w14:paraId="5A5E66AA" w14:textId="77777777" w:rsidR="001A2D8F" w:rsidRDefault="001A2D8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Arial"/>
    <w:panose1 w:val="020B0704020202020204"/>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21815A" w14:textId="73F07B82" w:rsidR="0013131A" w:rsidRDefault="0013131A" w:rsidP="00055694">
    <w:pPr>
      <w:rPr>
        <w:i/>
        <w:sz w:val="20"/>
      </w:rPr>
    </w:pPr>
    <w:r>
      <w:rPr>
        <w:sz w:val="20"/>
      </w:rPr>
      <w:tab/>
    </w:r>
    <w:r>
      <w:rPr>
        <w:sz w:val="20"/>
      </w:rPr>
      <w:tab/>
    </w:r>
    <w:r>
      <w:rPr>
        <w:sz w:val="20"/>
      </w:rPr>
      <w:tab/>
    </w:r>
    <w:r>
      <w:rPr>
        <w:sz w:val="20"/>
      </w:rPr>
      <w:tab/>
    </w:r>
    <w:r>
      <w:rPr>
        <w:sz w:val="20"/>
      </w:rPr>
      <w:tab/>
    </w:r>
    <w:r>
      <w:rPr>
        <w:i/>
        <w:sz w:val="20"/>
      </w:rPr>
      <w:tab/>
    </w:r>
    <w:r>
      <w:rPr>
        <w:i/>
        <w:sz w:val="20"/>
      </w:rPr>
      <w:tab/>
    </w:r>
  </w:p>
  <w:p w14:paraId="4B6C1736" w14:textId="77777777" w:rsidR="0013131A" w:rsidRDefault="0013131A" w:rsidP="00DB7D27">
    <w:pPr>
      <w:ind w:left="-851"/>
      <w:rPr>
        <w:i/>
        <w:sz w:val="20"/>
      </w:rPr>
    </w:pPr>
  </w:p>
  <w:p w14:paraId="0CC35154" w14:textId="77777777" w:rsidR="0013131A" w:rsidRPr="00DB7D27" w:rsidRDefault="0013131A" w:rsidP="00DB7D27"/>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DF05D22" w14:textId="77777777" w:rsidR="001A2D8F" w:rsidRDefault="001A2D8F">
      <w:r>
        <w:separator/>
      </w:r>
    </w:p>
    <w:p w14:paraId="0931EAA0" w14:textId="77777777" w:rsidR="001A2D8F" w:rsidRDefault="001A2D8F"/>
    <w:p w14:paraId="5B02A69C" w14:textId="77777777" w:rsidR="001A2D8F" w:rsidRDefault="001A2D8F"/>
    <w:p w14:paraId="0FBE8824" w14:textId="77777777" w:rsidR="001A2D8F" w:rsidRDefault="001A2D8F"/>
    <w:p w14:paraId="1B797BE9" w14:textId="77777777" w:rsidR="001A2D8F" w:rsidRDefault="001A2D8F"/>
    <w:p w14:paraId="1E936147" w14:textId="77777777" w:rsidR="001A2D8F" w:rsidRDefault="001A2D8F"/>
    <w:p w14:paraId="1707AD26" w14:textId="77777777" w:rsidR="001A2D8F" w:rsidRDefault="001A2D8F"/>
    <w:p w14:paraId="1C8A41CE" w14:textId="77777777" w:rsidR="001A2D8F" w:rsidRDefault="001A2D8F"/>
    <w:p w14:paraId="7F0B3BBF" w14:textId="77777777" w:rsidR="001A2D8F" w:rsidRDefault="001A2D8F"/>
  </w:footnote>
  <w:footnote w:type="continuationSeparator" w:id="0">
    <w:p w14:paraId="35E36C8A" w14:textId="77777777" w:rsidR="001A2D8F" w:rsidRDefault="001A2D8F">
      <w:r>
        <w:continuationSeparator/>
      </w:r>
    </w:p>
    <w:p w14:paraId="70C7A9E5" w14:textId="77777777" w:rsidR="001A2D8F" w:rsidRDefault="001A2D8F"/>
    <w:p w14:paraId="36CDA623" w14:textId="77777777" w:rsidR="001A2D8F" w:rsidRDefault="001A2D8F"/>
    <w:p w14:paraId="0A6B4E95" w14:textId="77777777" w:rsidR="001A2D8F" w:rsidRDefault="001A2D8F"/>
    <w:p w14:paraId="51B250A4" w14:textId="77777777" w:rsidR="001A2D8F" w:rsidRDefault="001A2D8F"/>
    <w:p w14:paraId="40CC8B5B" w14:textId="77777777" w:rsidR="001A2D8F" w:rsidRDefault="001A2D8F"/>
    <w:p w14:paraId="020AEB7E" w14:textId="77777777" w:rsidR="001A2D8F" w:rsidRDefault="001A2D8F"/>
    <w:p w14:paraId="77F8F48C" w14:textId="77777777" w:rsidR="001A2D8F" w:rsidRDefault="001A2D8F"/>
    <w:p w14:paraId="24CA8C69" w14:textId="77777777" w:rsidR="001A2D8F" w:rsidRDefault="001A2D8F"/>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3AECB0" w14:textId="77777777" w:rsidR="0013131A" w:rsidRDefault="0013131A">
    <w:pPr>
      <w:pStyle w:val="Header"/>
    </w:pPr>
  </w:p>
  <w:p w14:paraId="4E970DE7" w14:textId="77777777" w:rsidR="0013131A" w:rsidRDefault="0013131A"/>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DC81C8" w14:textId="77777777" w:rsidR="0013131A" w:rsidRPr="00F04B04" w:rsidRDefault="0013131A" w:rsidP="0060180A">
    <w:pPr>
      <w:pStyle w:val="Header"/>
    </w:pPr>
  </w:p>
  <w:p w14:paraId="4A6BCBAB" w14:textId="77777777" w:rsidR="0013131A" w:rsidRDefault="0013131A"/>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44AE393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10705AF"/>
    <w:multiLevelType w:val="hybridMultilevel"/>
    <w:tmpl w:val="76FE6D5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018C739D"/>
    <w:multiLevelType w:val="multilevel"/>
    <w:tmpl w:val="0809001D"/>
    <w:styleLink w:val="Appendix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04747D16"/>
    <w:multiLevelType w:val="hybridMultilevel"/>
    <w:tmpl w:val="39CC9030"/>
    <w:lvl w:ilvl="0" w:tplc="FE245A8A">
      <w:start w:val="1"/>
      <w:numFmt w:val="bullet"/>
      <w:pStyle w:val="ListBullletsub"/>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8A55F60"/>
    <w:multiLevelType w:val="multilevel"/>
    <w:tmpl w:val="17186F36"/>
    <w:styleLink w:val="LegalList"/>
    <w:lvl w:ilvl="0">
      <w:start w:val="1"/>
      <w:numFmt w:val="decimal"/>
      <w:pStyle w:val="Legalclauselevel1"/>
      <w:lvlText w:val="%1"/>
      <w:lvlJc w:val="left"/>
      <w:pPr>
        <w:tabs>
          <w:tab w:val="num" w:pos="567"/>
        </w:tabs>
        <w:ind w:left="567" w:hanging="567"/>
      </w:pPr>
      <w:rPr>
        <w:rFonts w:ascii="Arial Bold" w:hAnsi="Arial Bold" w:hint="default"/>
        <w:b/>
        <w:i w:val="0"/>
        <w:caps w:val="0"/>
        <w:strike w:val="0"/>
        <w:dstrike w:val="0"/>
        <w:vanish w:val="0"/>
        <w:color w:val="auto"/>
        <w:sz w:val="28"/>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Legalclauselevel2"/>
      <w:lvlText w:val="%1.%2"/>
      <w:lvlJc w:val="left"/>
      <w:pPr>
        <w:tabs>
          <w:tab w:val="num" w:pos="1134"/>
        </w:tabs>
        <w:ind w:left="1134" w:hanging="567"/>
      </w:pPr>
      <w:rPr>
        <w:rFonts w:ascii="Arial" w:hAnsi="Arial" w:hint="default"/>
        <w:b w:val="0"/>
        <w:i w:val="0"/>
        <w:color w:val="auto"/>
        <w:sz w:val="22"/>
      </w:rPr>
    </w:lvl>
    <w:lvl w:ilvl="2">
      <w:start w:val="1"/>
      <w:numFmt w:val="decimal"/>
      <w:pStyle w:val="Legalclauselevel3"/>
      <w:lvlText w:val="%1.%2.%3"/>
      <w:lvlJc w:val="left"/>
      <w:pPr>
        <w:tabs>
          <w:tab w:val="num" w:pos="2126"/>
        </w:tabs>
        <w:ind w:left="2126" w:hanging="992"/>
      </w:pPr>
      <w:rPr>
        <w:rFonts w:ascii="Arial" w:hAnsi="Arial" w:cs="Times New Roman" w:hint="default"/>
        <w:b w:val="0"/>
        <w:bCs w:val="0"/>
        <w:i w:val="0"/>
        <w:iCs w:val="0"/>
        <w:caps w:val="0"/>
        <w:smallCaps w:val="0"/>
        <w:strike w:val="0"/>
        <w:dstrike w:val="0"/>
        <w:noProof w:val="0"/>
        <w:vanish w:val="0"/>
        <w:color w:val="000000"/>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lowerRoman"/>
      <w:pStyle w:val="Legalclauselevel4"/>
      <w:lvlText w:val="(%4)"/>
      <w:lvlJc w:val="left"/>
      <w:pPr>
        <w:tabs>
          <w:tab w:val="num" w:pos="3119"/>
        </w:tabs>
        <w:ind w:left="3119" w:hanging="993"/>
      </w:pPr>
      <w:rPr>
        <w:rFonts w:ascii="Arial" w:hAnsi="Arial" w:hint="default"/>
        <w:b w:val="0"/>
        <w:i w:val="0"/>
        <w:color w:val="auto"/>
        <w:sz w:val="22"/>
      </w:rPr>
    </w:lvl>
    <w:lvl w:ilvl="4">
      <w:start w:val="1"/>
      <w:numFmt w:val="decimal"/>
      <w:lvlText w:val="%1.%2.%3.%4.%5"/>
      <w:lvlJc w:val="left"/>
      <w:pPr>
        <w:tabs>
          <w:tab w:val="num" w:pos="3402"/>
        </w:tabs>
        <w:ind w:left="2835" w:hanging="567"/>
      </w:pPr>
      <w:rPr>
        <w:rFonts w:ascii="Arial" w:hAnsi="Arial" w:cs="Times New Roman" w:hint="default"/>
        <w:b/>
        <w:bCs w:val="0"/>
        <w:i w:val="0"/>
        <w:iCs w:val="0"/>
        <w:caps w:val="0"/>
        <w:smallCaps w:val="0"/>
        <w:strike w:val="0"/>
        <w:dstrike w:val="0"/>
        <w:noProof w:val="0"/>
        <w:vanish w:val="0"/>
        <w:color w:val="auto"/>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3969"/>
        </w:tabs>
        <w:ind w:left="3402" w:hanging="567"/>
      </w:pPr>
      <w:rPr>
        <w:rFonts w:hint="default"/>
        <w:b/>
        <w:i w:val="0"/>
      </w:rPr>
    </w:lvl>
    <w:lvl w:ilvl="6">
      <w:start w:val="1"/>
      <w:numFmt w:val="decimal"/>
      <w:lvlText w:val="%1.%2.%3.%4.%5.%6.%7"/>
      <w:lvlJc w:val="left"/>
      <w:pPr>
        <w:tabs>
          <w:tab w:val="num" w:pos="4536"/>
        </w:tabs>
        <w:ind w:left="3969" w:hanging="567"/>
      </w:pPr>
      <w:rPr>
        <w:rFonts w:hint="default"/>
      </w:rPr>
    </w:lvl>
    <w:lvl w:ilvl="7">
      <w:start w:val="1"/>
      <w:numFmt w:val="decimal"/>
      <w:lvlText w:val="%1.%2.%3.%4.%5.%6.%7.%8"/>
      <w:lvlJc w:val="left"/>
      <w:pPr>
        <w:tabs>
          <w:tab w:val="num" w:pos="5103"/>
        </w:tabs>
        <w:ind w:left="4536" w:hanging="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suff w:val="space"/>
      <w:lvlText w:val="%1.%2.%3.%4.%5.%6.%7.%8.%9"/>
      <w:lvlJc w:val="left"/>
      <w:pPr>
        <w:ind w:left="5103" w:hanging="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5" w15:restartNumberingAfterBreak="0">
    <w:nsid w:val="0ABE5566"/>
    <w:multiLevelType w:val="hybridMultilevel"/>
    <w:tmpl w:val="DB644068"/>
    <w:lvl w:ilvl="0" w:tplc="40BE4AF0">
      <w:start w:val="1"/>
      <w:numFmt w:val="bullet"/>
      <w:lvlText w:val=""/>
      <w:lvlJc w:val="left"/>
      <w:pPr>
        <w:tabs>
          <w:tab w:val="num" w:pos="720"/>
        </w:tabs>
        <w:ind w:left="720" w:hanging="360"/>
      </w:pPr>
      <w:rPr>
        <w:rFonts w:ascii="Wingdings" w:hAnsi="Wingdings" w:hint="default"/>
      </w:rPr>
    </w:lvl>
    <w:lvl w:ilvl="1" w:tplc="592C7D84" w:tentative="1">
      <w:start w:val="1"/>
      <w:numFmt w:val="bullet"/>
      <w:lvlText w:val=""/>
      <w:lvlJc w:val="left"/>
      <w:pPr>
        <w:tabs>
          <w:tab w:val="num" w:pos="1440"/>
        </w:tabs>
        <w:ind w:left="1440" w:hanging="360"/>
      </w:pPr>
      <w:rPr>
        <w:rFonts w:ascii="Wingdings" w:hAnsi="Wingdings" w:hint="default"/>
      </w:rPr>
    </w:lvl>
    <w:lvl w:ilvl="2" w:tplc="BABC5132" w:tentative="1">
      <w:start w:val="1"/>
      <w:numFmt w:val="bullet"/>
      <w:lvlText w:val=""/>
      <w:lvlJc w:val="left"/>
      <w:pPr>
        <w:tabs>
          <w:tab w:val="num" w:pos="2160"/>
        </w:tabs>
        <w:ind w:left="2160" w:hanging="360"/>
      </w:pPr>
      <w:rPr>
        <w:rFonts w:ascii="Wingdings" w:hAnsi="Wingdings" w:hint="default"/>
      </w:rPr>
    </w:lvl>
    <w:lvl w:ilvl="3" w:tplc="3F24D9BA" w:tentative="1">
      <w:start w:val="1"/>
      <w:numFmt w:val="bullet"/>
      <w:lvlText w:val=""/>
      <w:lvlJc w:val="left"/>
      <w:pPr>
        <w:tabs>
          <w:tab w:val="num" w:pos="2880"/>
        </w:tabs>
        <w:ind w:left="2880" w:hanging="360"/>
      </w:pPr>
      <w:rPr>
        <w:rFonts w:ascii="Wingdings" w:hAnsi="Wingdings" w:hint="default"/>
      </w:rPr>
    </w:lvl>
    <w:lvl w:ilvl="4" w:tplc="3EDAAAE2" w:tentative="1">
      <w:start w:val="1"/>
      <w:numFmt w:val="bullet"/>
      <w:lvlText w:val=""/>
      <w:lvlJc w:val="left"/>
      <w:pPr>
        <w:tabs>
          <w:tab w:val="num" w:pos="3600"/>
        </w:tabs>
        <w:ind w:left="3600" w:hanging="360"/>
      </w:pPr>
      <w:rPr>
        <w:rFonts w:ascii="Wingdings" w:hAnsi="Wingdings" w:hint="default"/>
      </w:rPr>
    </w:lvl>
    <w:lvl w:ilvl="5" w:tplc="2266F130" w:tentative="1">
      <w:start w:val="1"/>
      <w:numFmt w:val="bullet"/>
      <w:lvlText w:val=""/>
      <w:lvlJc w:val="left"/>
      <w:pPr>
        <w:tabs>
          <w:tab w:val="num" w:pos="4320"/>
        </w:tabs>
        <w:ind w:left="4320" w:hanging="360"/>
      </w:pPr>
      <w:rPr>
        <w:rFonts w:ascii="Wingdings" w:hAnsi="Wingdings" w:hint="default"/>
      </w:rPr>
    </w:lvl>
    <w:lvl w:ilvl="6" w:tplc="463CBDC6" w:tentative="1">
      <w:start w:val="1"/>
      <w:numFmt w:val="bullet"/>
      <w:lvlText w:val=""/>
      <w:lvlJc w:val="left"/>
      <w:pPr>
        <w:tabs>
          <w:tab w:val="num" w:pos="5040"/>
        </w:tabs>
        <w:ind w:left="5040" w:hanging="360"/>
      </w:pPr>
      <w:rPr>
        <w:rFonts w:ascii="Wingdings" w:hAnsi="Wingdings" w:hint="default"/>
      </w:rPr>
    </w:lvl>
    <w:lvl w:ilvl="7" w:tplc="07E681BC" w:tentative="1">
      <w:start w:val="1"/>
      <w:numFmt w:val="bullet"/>
      <w:lvlText w:val=""/>
      <w:lvlJc w:val="left"/>
      <w:pPr>
        <w:tabs>
          <w:tab w:val="num" w:pos="5760"/>
        </w:tabs>
        <w:ind w:left="5760" w:hanging="360"/>
      </w:pPr>
      <w:rPr>
        <w:rFonts w:ascii="Wingdings" w:hAnsi="Wingdings" w:hint="default"/>
      </w:rPr>
    </w:lvl>
    <w:lvl w:ilvl="8" w:tplc="6694C036"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EC53C47"/>
    <w:multiLevelType w:val="multilevel"/>
    <w:tmpl w:val="1688AE1E"/>
    <w:styleLink w:val="Appendix1"/>
    <w:lvl w:ilvl="0">
      <w:start w:val="1"/>
      <w:numFmt w:val="upperLett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3EE4997"/>
    <w:multiLevelType w:val="hybridMultilevel"/>
    <w:tmpl w:val="B0EA703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5963D0E"/>
    <w:multiLevelType w:val="hybridMultilevel"/>
    <w:tmpl w:val="AA7497E8"/>
    <w:lvl w:ilvl="0" w:tplc="1C204894">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1B0C50DC"/>
    <w:multiLevelType w:val="hybridMultilevel"/>
    <w:tmpl w:val="5990455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BDE3D6C"/>
    <w:multiLevelType w:val="hybridMultilevel"/>
    <w:tmpl w:val="9682600C"/>
    <w:lvl w:ilvl="0" w:tplc="0BE845FE">
      <w:start w:val="1"/>
      <w:numFmt w:val="lowerLetter"/>
      <w:pStyle w:val="ListParagraphletter"/>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230A6D94"/>
    <w:multiLevelType w:val="multilevel"/>
    <w:tmpl w:val="7B2CD562"/>
    <w:styleLink w:val="ListNumbers"/>
    <w:lvl w:ilvl="0">
      <w:start w:val="1"/>
      <w:numFmt w:val="decimal"/>
      <w:pStyle w:val="ListNumber"/>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12" w15:restartNumberingAfterBreak="0">
    <w:nsid w:val="283123E7"/>
    <w:multiLevelType w:val="multilevel"/>
    <w:tmpl w:val="7B2CD562"/>
    <w:numStyleLink w:val="ListNumbers"/>
  </w:abstractNum>
  <w:abstractNum w:abstractNumId="13" w15:restartNumberingAfterBreak="0">
    <w:nsid w:val="2C491A2D"/>
    <w:multiLevelType w:val="multilevel"/>
    <w:tmpl w:val="0BB21716"/>
    <w:lvl w:ilvl="0">
      <w:start w:val="1"/>
      <w:numFmt w:val="upperLetter"/>
      <w:pStyle w:val="AnnexH1"/>
      <w:lvlText w:val="Appendix %1:"/>
      <w:lvlJc w:val="left"/>
      <w:pPr>
        <w:tabs>
          <w:tab w:val="num" w:pos="1440"/>
        </w:tabs>
        <w:ind w:left="0" w:hanging="360"/>
      </w:pPr>
      <w:rPr>
        <w:rFonts w:ascii="Arial" w:hAnsi="Arial" w:hint="default"/>
        <w:b/>
        <w:i w:val="0"/>
        <w:sz w:val="28"/>
      </w:rPr>
    </w:lvl>
    <w:lvl w:ilvl="1">
      <w:start w:val="1"/>
      <w:numFmt w:val="decimal"/>
      <w:lvlText w:val="%1.%2."/>
      <w:lvlJc w:val="left"/>
      <w:pPr>
        <w:tabs>
          <w:tab w:val="num" w:pos="720"/>
        </w:tabs>
        <w:ind w:left="432" w:hanging="432"/>
      </w:pPr>
      <w:rPr>
        <w:rFonts w:hint="default"/>
      </w:rPr>
    </w:lvl>
    <w:lvl w:ilvl="2">
      <w:start w:val="1"/>
      <w:numFmt w:val="decimal"/>
      <w:lvlText w:val="%1.%2.%3."/>
      <w:lvlJc w:val="left"/>
      <w:pPr>
        <w:tabs>
          <w:tab w:val="num" w:pos="1080"/>
        </w:tabs>
        <w:ind w:left="864" w:hanging="504"/>
      </w:pPr>
      <w:rPr>
        <w:rFonts w:hint="default"/>
      </w:rPr>
    </w:lvl>
    <w:lvl w:ilvl="3">
      <w:start w:val="1"/>
      <w:numFmt w:val="decimal"/>
      <w:lvlText w:val="%1.%2.%3.%4."/>
      <w:lvlJc w:val="left"/>
      <w:pPr>
        <w:tabs>
          <w:tab w:val="num" w:pos="1800"/>
        </w:tabs>
        <w:ind w:left="1368" w:hanging="648"/>
      </w:pPr>
      <w:rPr>
        <w:rFonts w:hint="default"/>
      </w:rPr>
    </w:lvl>
    <w:lvl w:ilvl="4">
      <w:start w:val="1"/>
      <w:numFmt w:val="decimal"/>
      <w:lvlText w:val="%1.%2.%3.%4.%5."/>
      <w:lvlJc w:val="left"/>
      <w:pPr>
        <w:tabs>
          <w:tab w:val="num" w:pos="2160"/>
        </w:tabs>
        <w:ind w:left="1872" w:hanging="792"/>
      </w:pPr>
      <w:rPr>
        <w:rFonts w:hint="default"/>
      </w:rPr>
    </w:lvl>
    <w:lvl w:ilvl="5">
      <w:start w:val="1"/>
      <w:numFmt w:val="decimal"/>
      <w:lvlText w:val="%1.%2.%3.%4.%5.%6."/>
      <w:lvlJc w:val="left"/>
      <w:pPr>
        <w:tabs>
          <w:tab w:val="num" w:pos="2880"/>
        </w:tabs>
        <w:ind w:left="2376" w:hanging="936"/>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960"/>
        </w:tabs>
        <w:ind w:left="3384" w:hanging="1224"/>
      </w:pPr>
      <w:rPr>
        <w:rFonts w:hint="default"/>
      </w:rPr>
    </w:lvl>
    <w:lvl w:ilvl="8">
      <w:start w:val="1"/>
      <w:numFmt w:val="decimal"/>
      <w:lvlText w:val="%1.%2.%3.%4.%5.%6.%7.%8.%9."/>
      <w:lvlJc w:val="left"/>
      <w:pPr>
        <w:tabs>
          <w:tab w:val="num" w:pos="4680"/>
        </w:tabs>
        <w:ind w:left="3960" w:hanging="1440"/>
      </w:pPr>
      <w:rPr>
        <w:rFonts w:hint="default"/>
      </w:rPr>
    </w:lvl>
  </w:abstractNum>
  <w:abstractNum w:abstractNumId="14" w15:restartNumberingAfterBreak="0">
    <w:nsid w:val="2DA602B5"/>
    <w:multiLevelType w:val="hybridMultilevel"/>
    <w:tmpl w:val="EFA8969E"/>
    <w:lvl w:ilvl="0" w:tplc="AFD4F286">
      <w:start w:val="1"/>
      <w:numFmt w:val="bullet"/>
      <w:pStyle w:val="Bullet2"/>
      <w:lvlText w:val=""/>
      <w:lvlJc w:val="left"/>
      <w:pPr>
        <w:tabs>
          <w:tab w:val="num" w:pos="2062"/>
        </w:tabs>
        <w:ind w:left="1985" w:hanging="283"/>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E5E1086"/>
    <w:multiLevelType w:val="multilevel"/>
    <w:tmpl w:val="8C0C4AFC"/>
    <w:lvl w:ilvl="0">
      <w:start w:val="1"/>
      <w:numFmt w:val="decimal"/>
      <w:lvlText w:val="%1"/>
      <w:lvlJc w:val="left"/>
      <w:pPr>
        <w:tabs>
          <w:tab w:val="num" w:pos="431"/>
        </w:tabs>
        <w:ind w:left="431" w:hanging="431"/>
      </w:pPr>
      <w:rPr>
        <w:rFonts w:hint="default"/>
        <w:b/>
        <w:i w:val="0"/>
        <w:color w:val="auto"/>
        <w:sz w:val="28"/>
      </w:rPr>
    </w:lvl>
    <w:lvl w:ilvl="1">
      <w:start w:val="1"/>
      <w:numFmt w:val="decimal"/>
      <w:lvlText w:val="%1.%2"/>
      <w:lvlJc w:val="left"/>
      <w:pPr>
        <w:tabs>
          <w:tab w:val="num" w:pos="624"/>
        </w:tabs>
        <w:ind w:left="624" w:hanging="624"/>
      </w:pPr>
      <w:rPr>
        <w:rFonts w:hint="default"/>
        <w:b/>
        <w:i w:val="0"/>
        <w:color w:val="auto"/>
        <w:sz w:val="24"/>
      </w:rPr>
    </w:lvl>
    <w:lvl w:ilvl="2">
      <w:start w:val="1"/>
      <w:numFmt w:val="decimal"/>
      <w:lvlText w:val="%1.%2.%3"/>
      <w:lvlJc w:val="left"/>
      <w:pPr>
        <w:tabs>
          <w:tab w:val="num" w:pos="851"/>
        </w:tabs>
        <w:ind w:left="851" w:hanging="851"/>
      </w:pPr>
      <w:rPr>
        <w:rFonts w:hint="default"/>
        <w:b/>
        <w:i w:val="0"/>
        <w:color w:val="auto"/>
        <w:sz w:val="22"/>
      </w:rPr>
    </w:lvl>
    <w:lvl w:ilvl="3">
      <w:start w:val="1"/>
      <w:numFmt w:val="decimal"/>
      <w:lvlText w:val="%1.%2.%3.%4"/>
      <w:lvlJc w:val="left"/>
      <w:pPr>
        <w:tabs>
          <w:tab w:val="num" w:pos="1077"/>
        </w:tabs>
        <w:ind w:left="1077" w:hanging="1077"/>
      </w:pPr>
      <w:rPr>
        <w:rFonts w:ascii="Arial Bold" w:hAnsi="Arial Bold" w:hint="default"/>
        <w:b/>
        <w:i w:val="0"/>
        <w:color w:val="auto"/>
        <w:sz w:val="22"/>
      </w:rPr>
    </w:lvl>
    <w:lvl w:ilvl="4">
      <w:start w:val="1"/>
      <w:numFmt w:val="decimal"/>
      <w:lvlText w:val="%1.%2.%3.%4.%5"/>
      <w:lvlJc w:val="left"/>
      <w:pPr>
        <w:tabs>
          <w:tab w:val="num" w:pos="1304"/>
        </w:tabs>
        <w:ind w:left="1304" w:hanging="1304"/>
      </w:pPr>
      <w:rPr>
        <w:rFonts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1531"/>
        </w:tabs>
        <w:ind w:left="1531" w:hanging="1531"/>
      </w:pPr>
      <w:rPr>
        <w:rFonts w:hint="default"/>
        <w:b/>
        <w:i w:val="0"/>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suff w:val="space"/>
      <w:lvlText w:val="%1.%2.%3.%4.%5.%6.%7.%8.%9"/>
      <w:lvlJc w:val="left"/>
      <w:pPr>
        <w:ind w:left="1531" w:hanging="1531"/>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6" w15:restartNumberingAfterBreak="0">
    <w:nsid w:val="3B5F5EA9"/>
    <w:multiLevelType w:val="multilevel"/>
    <w:tmpl w:val="DA68538A"/>
    <w:lvl w:ilvl="0">
      <w:start w:val="1"/>
      <w:numFmt w:val="decimal"/>
      <w:pStyle w:val="TableReferencenumber"/>
      <w:lvlText w:val="[%1]"/>
      <w:lvlJc w:val="left"/>
      <w:pPr>
        <w:ind w:left="720" w:hanging="607"/>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7"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3EB3E78"/>
    <w:multiLevelType w:val="hybridMultilevel"/>
    <w:tmpl w:val="8C32BD24"/>
    <w:lvl w:ilvl="0" w:tplc="B4A48AF4">
      <w:start w:val="1"/>
      <w:numFmt w:val="bullet"/>
      <w:lvlText w:val="–"/>
      <w:lvlJc w:val="left"/>
      <w:pPr>
        <w:tabs>
          <w:tab w:val="num" w:pos="720"/>
        </w:tabs>
        <w:ind w:left="720" w:hanging="360"/>
      </w:pPr>
      <w:rPr>
        <w:rFonts w:ascii="Arial" w:hAnsi="Arial" w:hint="default"/>
      </w:rPr>
    </w:lvl>
    <w:lvl w:ilvl="1" w:tplc="1D720F86">
      <w:start w:val="1"/>
      <w:numFmt w:val="bullet"/>
      <w:lvlText w:val="–"/>
      <w:lvlJc w:val="left"/>
      <w:pPr>
        <w:tabs>
          <w:tab w:val="num" w:pos="1440"/>
        </w:tabs>
        <w:ind w:left="1440" w:hanging="360"/>
      </w:pPr>
      <w:rPr>
        <w:rFonts w:ascii="Arial" w:hAnsi="Arial" w:hint="default"/>
      </w:rPr>
    </w:lvl>
    <w:lvl w:ilvl="2" w:tplc="D8525D66" w:tentative="1">
      <w:start w:val="1"/>
      <w:numFmt w:val="bullet"/>
      <w:lvlText w:val="–"/>
      <w:lvlJc w:val="left"/>
      <w:pPr>
        <w:tabs>
          <w:tab w:val="num" w:pos="2160"/>
        </w:tabs>
        <w:ind w:left="2160" w:hanging="360"/>
      </w:pPr>
      <w:rPr>
        <w:rFonts w:ascii="Arial" w:hAnsi="Arial" w:hint="default"/>
      </w:rPr>
    </w:lvl>
    <w:lvl w:ilvl="3" w:tplc="6E60FA14" w:tentative="1">
      <w:start w:val="1"/>
      <w:numFmt w:val="bullet"/>
      <w:lvlText w:val="–"/>
      <w:lvlJc w:val="left"/>
      <w:pPr>
        <w:tabs>
          <w:tab w:val="num" w:pos="2880"/>
        </w:tabs>
        <w:ind w:left="2880" w:hanging="360"/>
      </w:pPr>
      <w:rPr>
        <w:rFonts w:ascii="Arial" w:hAnsi="Arial" w:hint="default"/>
      </w:rPr>
    </w:lvl>
    <w:lvl w:ilvl="4" w:tplc="84C02932" w:tentative="1">
      <w:start w:val="1"/>
      <w:numFmt w:val="bullet"/>
      <w:lvlText w:val="–"/>
      <w:lvlJc w:val="left"/>
      <w:pPr>
        <w:tabs>
          <w:tab w:val="num" w:pos="3600"/>
        </w:tabs>
        <w:ind w:left="3600" w:hanging="360"/>
      </w:pPr>
      <w:rPr>
        <w:rFonts w:ascii="Arial" w:hAnsi="Arial" w:hint="default"/>
      </w:rPr>
    </w:lvl>
    <w:lvl w:ilvl="5" w:tplc="C55262AE" w:tentative="1">
      <w:start w:val="1"/>
      <w:numFmt w:val="bullet"/>
      <w:lvlText w:val="–"/>
      <w:lvlJc w:val="left"/>
      <w:pPr>
        <w:tabs>
          <w:tab w:val="num" w:pos="4320"/>
        </w:tabs>
        <w:ind w:left="4320" w:hanging="360"/>
      </w:pPr>
      <w:rPr>
        <w:rFonts w:ascii="Arial" w:hAnsi="Arial" w:hint="default"/>
      </w:rPr>
    </w:lvl>
    <w:lvl w:ilvl="6" w:tplc="1DA49452" w:tentative="1">
      <w:start w:val="1"/>
      <w:numFmt w:val="bullet"/>
      <w:lvlText w:val="–"/>
      <w:lvlJc w:val="left"/>
      <w:pPr>
        <w:tabs>
          <w:tab w:val="num" w:pos="5040"/>
        </w:tabs>
        <w:ind w:left="5040" w:hanging="360"/>
      </w:pPr>
      <w:rPr>
        <w:rFonts w:ascii="Arial" w:hAnsi="Arial" w:hint="default"/>
      </w:rPr>
    </w:lvl>
    <w:lvl w:ilvl="7" w:tplc="B5700C30" w:tentative="1">
      <w:start w:val="1"/>
      <w:numFmt w:val="bullet"/>
      <w:lvlText w:val="–"/>
      <w:lvlJc w:val="left"/>
      <w:pPr>
        <w:tabs>
          <w:tab w:val="num" w:pos="5760"/>
        </w:tabs>
        <w:ind w:left="5760" w:hanging="360"/>
      </w:pPr>
      <w:rPr>
        <w:rFonts w:ascii="Arial" w:hAnsi="Arial" w:hint="default"/>
      </w:rPr>
    </w:lvl>
    <w:lvl w:ilvl="8" w:tplc="F5A688BE"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5D120E9"/>
    <w:multiLevelType w:val="hybridMultilevel"/>
    <w:tmpl w:val="B38231B4"/>
    <w:lvl w:ilvl="0" w:tplc="5322CD26">
      <w:numFmt w:val="bullet"/>
      <w:lvlText w:val="-"/>
      <w:lvlJc w:val="left"/>
      <w:pPr>
        <w:ind w:left="468" w:hanging="360"/>
      </w:pPr>
      <w:rPr>
        <w:rFonts w:ascii="Arial" w:eastAsia="MS Mincho" w:hAnsi="Arial" w:cs="Arial" w:hint="default"/>
      </w:rPr>
    </w:lvl>
    <w:lvl w:ilvl="1" w:tplc="08090003" w:tentative="1">
      <w:start w:val="1"/>
      <w:numFmt w:val="bullet"/>
      <w:lvlText w:val="o"/>
      <w:lvlJc w:val="left"/>
      <w:pPr>
        <w:ind w:left="1188" w:hanging="360"/>
      </w:pPr>
      <w:rPr>
        <w:rFonts w:ascii="Courier New" w:hAnsi="Courier New" w:cs="Courier New" w:hint="default"/>
      </w:rPr>
    </w:lvl>
    <w:lvl w:ilvl="2" w:tplc="08090005" w:tentative="1">
      <w:start w:val="1"/>
      <w:numFmt w:val="bullet"/>
      <w:lvlText w:val=""/>
      <w:lvlJc w:val="left"/>
      <w:pPr>
        <w:ind w:left="1908" w:hanging="360"/>
      </w:pPr>
      <w:rPr>
        <w:rFonts w:ascii="Wingdings" w:hAnsi="Wingdings" w:hint="default"/>
      </w:rPr>
    </w:lvl>
    <w:lvl w:ilvl="3" w:tplc="08090001" w:tentative="1">
      <w:start w:val="1"/>
      <w:numFmt w:val="bullet"/>
      <w:lvlText w:val=""/>
      <w:lvlJc w:val="left"/>
      <w:pPr>
        <w:ind w:left="2628" w:hanging="360"/>
      </w:pPr>
      <w:rPr>
        <w:rFonts w:ascii="Symbol" w:hAnsi="Symbol" w:hint="default"/>
      </w:rPr>
    </w:lvl>
    <w:lvl w:ilvl="4" w:tplc="08090003" w:tentative="1">
      <w:start w:val="1"/>
      <w:numFmt w:val="bullet"/>
      <w:lvlText w:val="o"/>
      <w:lvlJc w:val="left"/>
      <w:pPr>
        <w:ind w:left="3348" w:hanging="360"/>
      </w:pPr>
      <w:rPr>
        <w:rFonts w:ascii="Courier New" w:hAnsi="Courier New" w:cs="Courier New" w:hint="default"/>
      </w:rPr>
    </w:lvl>
    <w:lvl w:ilvl="5" w:tplc="08090005" w:tentative="1">
      <w:start w:val="1"/>
      <w:numFmt w:val="bullet"/>
      <w:lvlText w:val=""/>
      <w:lvlJc w:val="left"/>
      <w:pPr>
        <w:ind w:left="4068" w:hanging="360"/>
      </w:pPr>
      <w:rPr>
        <w:rFonts w:ascii="Wingdings" w:hAnsi="Wingdings" w:hint="default"/>
      </w:rPr>
    </w:lvl>
    <w:lvl w:ilvl="6" w:tplc="08090001" w:tentative="1">
      <w:start w:val="1"/>
      <w:numFmt w:val="bullet"/>
      <w:lvlText w:val=""/>
      <w:lvlJc w:val="left"/>
      <w:pPr>
        <w:ind w:left="4788" w:hanging="360"/>
      </w:pPr>
      <w:rPr>
        <w:rFonts w:ascii="Symbol" w:hAnsi="Symbol" w:hint="default"/>
      </w:rPr>
    </w:lvl>
    <w:lvl w:ilvl="7" w:tplc="08090003" w:tentative="1">
      <w:start w:val="1"/>
      <w:numFmt w:val="bullet"/>
      <w:lvlText w:val="o"/>
      <w:lvlJc w:val="left"/>
      <w:pPr>
        <w:ind w:left="5508" w:hanging="360"/>
      </w:pPr>
      <w:rPr>
        <w:rFonts w:ascii="Courier New" w:hAnsi="Courier New" w:cs="Courier New" w:hint="default"/>
      </w:rPr>
    </w:lvl>
    <w:lvl w:ilvl="8" w:tplc="08090005" w:tentative="1">
      <w:start w:val="1"/>
      <w:numFmt w:val="bullet"/>
      <w:lvlText w:val=""/>
      <w:lvlJc w:val="left"/>
      <w:pPr>
        <w:ind w:left="6228" w:hanging="360"/>
      </w:pPr>
      <w:rPr>
        <w:rFonts w:ascii="Wingdings" w:hAnsi="Wingdings" w:hint="default"/>
      </w:rPr>
    </w:lvl>
  </w:abstractNum>
  <w:abstractNum w:abstractNumId="20" w15:restartNumberingAfterBreak="0">
    <w:nsid w:val="4EA42A42"/>
    <w:multiLevelType w:val="hybridMultilevel"/>
    <w:tmpl w:val="E3B8BE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50C55B0A"/>
    <w:multiLevelType w:val="hybridMultilevel"/>
    <w:tmpl w:val="A18274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22B763F"/>
    <w:multiLevelType w:val="hybridMultilevel"/>
    <w:tmpl w:val="428433CC"/>
    <w:name w:val="GSMA32"/>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440"/>
        </w:tabs>
        <w:ind w:left="1440" w:hanging="360"/>
      </w:pPr>
      <w:rPr>
        <w:rFonts w:ascii="Courier New" w:hAnsi="Courier New" w:cs="Courier New"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cs="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cs="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2AD09F4"/>
    <w:multiLevelType w:val="multilevel"/>
    <w:tmpl w:val="78A61140"/>
    <w:styleLink w:val="ListBullets"/>
    <w:lvl w:ilvl="0">
      <w:start w:val="1"/>
      <w:numFmt w:val="bullet"/>
      <w:pStyle w:val="ListBullet1"/>
      <w:lvlText w:val=""/>
      <w:lvlJc w:val="left"/>
      <w:pPr>
        <w:ind w:left="680" w:hanging="340"/>
      </w:pPr>
      <w:rPr>
        <w:rFonts w:ascii="Symbol" w:hAnsi="Symbol" w:hint="default"/>
      </w:rPr>
    </w:lvl>
    <w:lvl w:ilvl="1">
      <w:start w:val="1"/>
      <w:numFmt w:val="bullet"/>
      <w:pStyle w:val="ListBullet2"/>
      <w:lvlText w:val=""/>
      <w:lvlJc w:val="left"/>
      <w:pPr>
        <w:ind w:left="1020" w:hanging="340"/>
      </w:pPr>
      <w:rPr>
        <w:rFonts w:ascii="Symbol" w:hAnsi="Symbol" w:hint="default"/>
      </w:rPr>
    </w:lvl>
    <w:lvl w:ilvl="2">
      <w:start w:val="1"/>
      <w:numFmt w:val="bullet"/>
      <w:pStyle w:val="ListBullet3"/>
      <w:lvlText w:val=""/>
      <w:lvlJc w:val="left"/>
      <w:pPr>
        <w:ind w:left="1360" w:hanging="340"/>
      </w:pPr>
      <w:rPr>
        <w:rFonts w:ascii="Symbol" w:hAnsi="Symbol" w:hint="default"/>
      </w:rPr>
    </w:lvl>
    <w:lvl w:ilvl="3">
      <w:start w:val="1"/>
      <w:numFmt w:val="bullet"/>
      <w:pStyle w:val="ListBulletsub"/>
      <w:lvlText w:val="o"/>
      <w:lvlJc w:val="left"/>
      <w:pPr>
        <w:ind w:left="1700" w:hanging="340"/>
      </w:pPr>
      <w:rPr>
        <w:rFonts w:ascii="Courier New" w:hAnsi="Courier New" w:hint="default"/>
      </w:rPr>
    </w:lvl>
    <w:lvl w:ilvl="4">
      <w:start w:val="1"/>
      <w:numFmt w:val="none"/>
      <w:lvlText w:val=""/>
      <w:lvlJc w:val="left"/>
      <w:pPr>
        <w:ind w:left="2040" w:hanging="340"/>
      </w:pPr>
      <w:rPr>
        <w:rFonts w:hint="default"/>
      </w:rPr>
    </w:lvl>
    <w:lvl w:ilvl="5">
      <w:start w:val="1"/>
      <w:numFmt w:val="none"/>
      <w:lvlText w:val=""/>
      <w:lvlJc w:val="left"/>
      <w:pPr>
        <w:ind w:left="2380" w:hanging="340"/>
      </w:pPr>
      <w:rPr>
        <w:rFonts w:hint="default"/>
      </w:rPr>
    </w:lvl>
    <w:lvl w:ilvl="6">
      <w:start w:val="1"/>
      <w:numFmt w:val="none"/>
      <w:lvlText w:val=""/>
      <w:lvlJc w:val="left"/>
      <w:pPr>
        <w:ind w:left="2720" w:hanging="340"/>
      </w:pPr>
      <w:rPr>
        <w:rFonts w:hint="default"/>
      </w:rPr>
    </w:lvl>
    <w:lvl w:ilvl="7">
      <w:start w:val="1"/>
      <w:numFmt w:val="none"/>
      <w:lvlText w:val=""/>
      <w:lvlJc w:val="left"/>
      <w:pPr>
        <w:ind w:left="3060" w:hanging="340"/>
      </w:pPr>
      <w:rPr>
        <w:rFonts w:hint="default"/>
      </w:rPr>
    </w:lvl>
    <w:lvl w:ilvl="8">
      <w:start w:val="1"/>
      <w:numFmt w:val="none"/>
      <w:lvlText w:val=""/>
      <w:lvlJc w:val="left"/>
      <w:pPr>
        <w:ind w:left="3400" w:hanging="340"/>
      </w:pPr>
      <w:rPr>
        <w:rFonts w:hint="default"/>
      </w:rPr>
    </w:lvl>
  </w:abstractNum>
  <w:abstractNum w:abstractNumId="24" w15:restartNumberingAfterBreak="0">
    <w:nsid w:val="538C75C4"/>
    <w:multiLevelType w:val="multilevel"/>
    <w:tmpl w:val="760E9C32"/>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5" w15:restartNumberingAfterBreak="0">
    <w:nsid w:val="571C265B"/>
    <w:multiLevelType w:val="multilevel"/>
    <w:tmpl w:val="B5B6B7B2"/>
    <w:lvl w:ilvl="0">
      <w:start w:val="1"/>
      <w:numFmt w:val="upperLetter"/>
      <w:pStyle w:val="Annex"/>
      <w:lvlText w:val="Annex %1"/>
      <w:lvlJc w:val="left"/>
      <w:pPr>
        <w:ind w:left="0" w:firstLine="0"/>
      </w:pPr>
      <w:rPr>
        <w:rFonts w:hint="default"/>
      </w:rPr>
    </w:lvl>
    <w:lvl w:ilvl="1">
      <w:start w:val="1"/>
      <w:numFmt w:val="decimal"/>
      <w:pStyle w:val="ANNEX-heading1"/>
      <w:lvlText w:val="%1.%2"/>
      <w:lvlJc w:val="left"/>
      <w:pPr>
        <w:tabs>
          <w:tab w:val="num" w:pos="680"/>
        </w:tabs>
        <w:ind w:left="680" w:hanging="680"/>
      </w:pPr>
      <w:rPr>
        <w:rFonts w:hint="default"/>
      </w:rPr>
    </w:lvl>
    <w:lvl w:ilvl="2">
      <w:start w:val="1"/>
      <w:numFmt w:val="decimal"/>
      <w:pStyle w:val="ANNEX-heading2"/>
      <w:lvlText w:val="%1.%2.%3"/>
      <w:lvlJc w:val="left"/>
      <w:pPr>
        <w:tabs>
          <w:tab w:val="num" w:pos="907"/>
        </w:tabs>
        <w:ind w:left="907" w:hanging="907"/>
      </w:pPr>
      <w:rPr>
        <w:rFonts w:hint="default"/>
      </w:rPr>
    </w:lvl>
    <w:lvl w:ilvl="3">
      <w:start w:val="1"/>
      <w:numFmt w:val="decimal"/>
      <w:pStyle w:val="ANNEX-heading3"/>
      <w:lvlText w:val="%1.%2.%3.%4"/>
      <w:lvlJc w:val="left"/>
      <w:pPr>
        <w:tabs>
          <w:tab w:val="num" w:pos="1134"/>
        </w:tabs>
        <w:ind w:left="1134" w:hanging="1134"/>
      </w:pPr>
      <w:rPr>
        <w:rFonts w:hint="default"/>
      </w:rPr>
    </w:lvl>
    <w:lvl w:ilvl="4">
      <w:start w:val="1"/>
      <w:numFmt w:val="decimal"/>
      <w:pStyle w:val="ANNEX-heading4"/>
      <w:lvlText w:val="%1.%2.%3.%4.%5"/>
      <w:lvlJc w:val="left"/>
      <w:pPr>
        <w:tabs>
          <w:tab w:val="num" w:pos="1361"/>
        </w:tabs>
        <w:ind w:left="1361" w:hanging="1361"/>
      </w:pPr>
      <w:rPr>
        <w:rFonts w:hint="default"/>
      </w:rPr>
    </w:lvl>
    <w:lvl w:ilvl="5">
      <w:start w:val="1"/>
      <w:numFmt w:val="decimal"/>
      <w:pStyle w:val="ANNEX-heading5"/>
      <w:lvlText w:val="%1.%2.%3.%4.%5.%6"/>
      <w:lvlJc w:val="left"/>
      <w:pPr>
        <w:tabs>
          <w:tab w:val="num" w:pos="1588"/>
        </w:tabs>
        <w:ind w:left="1588" w:hanging="1588"/>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26" w15:restartNumberingAfterBreak="0">
    <w:nsid w:val="58C830E5"/>
    <w:multiLevelType w:val="hybridMultilevel"/>
    <w:tmpl w:val="2ECCD3FE"/>
    <w:name w:val="GSMA2"/>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800"/>
        </w:tabs>
        <w:ind w:left="1800" w:hanging="360"/>
      </w:pPr>
      <w:rPr>
        <w:rFonts w:ascii="Courier New" w:hAnsi="Courier New" w:cs="Courier New" w:hint="default"/>
      </w:rPr>
    </w:lvl>
    <w:lvl w:ilvl="2" w:tplc="08070005" w:tentative="1">
      <w:start w:val="1"/>
      <w:numFmt w:val="bullet"/>
      <w:lvlText w:val=""/>
      <w:lvlJc w:val="left"/>
      <w:pPr>
        <w:tabs>
          <w:tab w:val="num" w:pos="2520"/>
        </w:tabs>
        <w:ind w:left="2520" w:hanging="360"/>
      </w:pPr>
      <w:rPr>
        <w:rFonts w:ascii="Wingdings" w:hAnsi="Wingdings" w:hint="default"/>
      </w:rPr>
    </w:lvl>
    <w:lvl w:ilvl="3" w:tplc="08070001" w:tentative="1">
      <w:start w:val="1"/>
      <w:numFmt w:val="bullet"/>
      <w:lvlText w:val=""/>
      <w:lvlJc w:val="left"/>
      <w:pPr>
        <w:tabs>
          <w:tab w:val="num" w:pos="3240"/>
        </w:tabs>
        <w:ind w:left="3240" w:hanging="360"/>
      </w:pPr>
      <w:rPr>
        <w:rFonts w:ascii="Symbol" w:hAnsi="Symbol" w:hint="default"/>
      </w:rPr>
    </w:lvl>
    <w:lvl w:ilvl="4" w:tplc="08070003" w:tentative="1">
      <w:start w:val="1"/>
      <w:numFmt w:val="bullet"/>
      <w:lvlText w:val="o"/>
      <w:lvlJc w:val="left"/>
      <w:pPr>
        <w:tabs>
          <w:tab w:val="num" w:pos="3960"/>
        </w:tabs>
        <w:ind w:left="3960" w:hanging="360"/>
      </w:pPr>
      <w:rPr>
        <w:rFonts w:ascii="Courier New" w:hAnsi="Courier New" w:cs="Courier New" w:hint="default"/>
      </w:rPr>
    </w:lvl>
    <w:lvl w:ilvl="5" w:tplc="08070005" w:tentative="1">
      <w:start w:val="1"/>
      <w:numFmt w:val="bullet"/>
      <w:lvlText w:val=""/>
      <w:lvlJc w:val="left"/>
      <w:pPr>
        <w:tabs>
          <w:tab w:val="num" w:pos="4680"/>
        </w:tabs>
        <w:ind w:left="4680" w:hanging="360"/>
      </w:pPr>
      <w:rPr>
        <w:rFonts w:ascii="Wingdings" w:hAnsi="Wingdings" w:hint="default"/>
      </w:rPr>
    </w:lvl>
    <w:lvl w:ilvl="6" w:tplc="08070001" w:tentative="1">
      <w:start w:val="1"/>
      <w:numFmt w:val="bullet"/>
      <w:lvlText w:val=""/>
      <w:lvlJc w:val="left"/>
      <w:pPr>
        <w:tabs>
          <w:tab w:val="num" w:pos="5400"/>
        </w:tabs>
        <w:ind w:left="5400" w:hanging="360"/>
      </w:pPr>
      <w:rPr>
        <w:rFonts w:ascii="Symbol" w:hAnsi="Symbol" w:hint="default"/>
      </w:rPr>
    </w:lvl>
    <w:lvl w:ilvl="7" w:tplc="08070003" w:tentative="1">
      <w:start w:val="1"/>
      <w:numFmt w:val="bullet"/>
      <w:lvlText w:val="o"/>
      <w:lvlJc w:val="left"/>
      <w:pPr>
        <w:tabs>
          <w:tab w:val="num" w:pos="6120"/>
        </w:tabs>
        <w:ind w:left="6120" w:hanging="360"/>
      </w:pPr>
      <w:rPr>
        <w:rFonts w:ascii="Courier New" w:hAnsi="Courier New" w:cs="Courier New" w:hint="default"/>
      </w:rPr>
    </w:lvl>
    <w:lvl w:ilvl="8" w:tplc="08070005" w:tentative="1">
      <w:start w:val="1"/>
      <w:numFmt w:val="bullet"/>
      <w:lvlText w:val=""/>
      <w:lvlJc w:val="left"/>
      <w:pPr>
        <w:tabs>
          <w:tab w:val="num" w:pos="6840"/>
        </w:tabs>
        <w:ind w:left="6840" w:hanging="360"/>
      </w:pPr>
      <w:rPr>
        <w:rFonts w:ascii="Wingdings" w:hAnsi="Wingdings" w:hint="default"/>
      </w:rPr>
    </w:lvl>
  </w:abstractNum>
  <w:abstractNum w:abstractNumId="27" w15:restartNumberingAfterBreak="0">
    <w:nsid w:val="5B011199"/>
    <w:multiLevelType w:val="hybridMultilevel"/>
    <w:tmpl w:val="B7A6E4B0"/>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5BCD072F"/>
    <w:multiLevelType w:val="multilevel"/>
    <w:tmpl w:val="6FCC4230"/>
    <w:lvl w:ilvl="0">
      <w:start w:val="1"/>
      <w:numFmt w:val="decimal"/>
      <w:pStyle w:val="Figurecaption"/>
      <w:suff w:val="nothing"/>
      <w:lvlText w:val="Figur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9" w15:restartNumberingAfterBreak="0">
    <w:nsid w:val="68554DB4"/>
    <w:multiLevelType w:val="hybridMultilevel"/>
    <w:tmpl w:val="103AC34A"/>
    <w:lvl w:ilvl="0" w:tplc="610C9D16">
      <w:start w:val="1"/>
      <w:numFmt w:val="decimal"/>
      <w:pStyle w:val="ListParagraph"/>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0" w15:restartNumberingAfterBreak="0">
    <w:nsid w:val="69633BB8"/>
    <w:multiLevelType w:val="hybridMultilevel"/>
    <w:tmpl w:val="FC5E47B8"/>
    <w:lvl w:ilvl="0" w:tplc="BA4A4870">
      <w:start w:val="1"/>
      <w:numFmt w:val="decimal"/>
      <w:pStyle w:val="List2"/>
      <w:lvlText w:val="%1."/>
      <w:legacy w:legacy="1" w:legacySpace="360" w:legacyIndent="283"/>
      <w:lvlJc w:val="left"/>
      <w:pPr>
        <w:ind w:left="2160" w:hanging="283"/>
      </w:pPr>
    </w:lvl>
    <w:lvl w:ilvl="1" w:tplc="04090003" w:tentative="1">
      <w:start w:val="1"/>
      <w:numFmt w:val="bullet"/>
      <w:lvlText w:val="o"/>
      <w:lvlJc w:val="left"/>
      <w:pPr>
        <w:tabs>
          <w:tab w:val="num" w:pos="2957"/>
        </w:tabs>
        <w:ind w:left="2957" w:hanging="360"/>
      </w:pPr>
      <w:rPr>
        <w:rFonts w:ascii="Courier New" w:hAnsi="Courier New" w:hint="default"/>
      </w:rPr>
    </w:lvl>
    <w:lvl w:ilvl="2" w:tplc="04090005" w:tentative="1">
      <w:start w:val="1"/>
      <w:numFmt w:val="bullet"/>
      <w:lvlText w:val=""/>
      <w:lvlJc w:val="left"/>
      <w:pPr>
        <w:tabs>
          <w:tab w:val="num" w:pos="3677"/>
        </w:tabs>
        <w:ind w:left="3677" w:hanging="360"/>
      </w:pPr>
      <w:rPr>
        <w:rFonts w:ascii="Wingdings" w:hAnsi="Wingdings" w:hint="default"/>
      </w:rPr>
    </w:lvl>
    <w:lvl w:ilvl="3" w:tplc="04090001" w:tentative="1">
      <w:start w:val="1"/>
      <w:numFmt w:val="bullet"/>
      <w:lvlText w:val=""/>
      <w:lvlJc w:val="left"/>
      <w:pPr>
        <w:tabs>
          <w:tab w:val="num" w:pos="4397"/>
        </w:tabs>
        <w:ind w:left="4397" w:hanging="360"/>
      </w:pPr>
      <w:rPr>
        <w:rFonts w:ascii="Symbol" w:hAnsi="Symbol" w:hint="default"/>
      </w:rPr>
    </w:lvl>
    <w:lvl w:ilvl="4" w:tplc="04090003" w:tentative="1">
      <w:start w:val="1"/>
      <w:numFmt w:val="bullet"/>
      <w:lvlText w:val="o"/>
      <w:lvlJc w:val="left"/>
      <w:pPr>
        <w:tabs>
          <w:tab w:val="num" w:pos="5117"/>
        </w:tabs>
        <w:ind w:left="5117" w:hanging="360"/>
      </w:pPr>
      <w:rPr>
        <w:rFonts w:ascii="Courier New" w:hAnsi="Courier New" w:hint="default"/>
      </w:rPr>
    </w:lvl>
    <w:lvl w:ilvl="5" w:tplc="04090005" w:tentative="1">
      <w:start w:val="1"/>
      <w:numFmt w:val="bullet"/>
      <w:lvlText w:val=""/>
      <w:lvlJc w:val="left"/>
      <w:pPr>
        <w:tabs>
          <w:tab w:val="num" w:pos="5837"/>
        </w:tabs>
        <w:ind w:left="5837" w:hanging="360"/>
      </w:pPr>
      <w:rPr>
        <w:rFonts w:ascii="Wingdings" w:hAnsi="Wingdings" w:hint="default"/>
      </w:rPr>
    </w:lvl>
    <w:lvl w:ilvl="6" w:tplc="04090001" w:tentative="1">
      <w:start w:val="1"/>
      <w:numFmt w:val="bullet"/>
      <w:lvlText w:val=""/>
      <w:lvlJc w:val="left"/>
      <w:pPr>
        <w:tabs>
          <w:tab w:val="num" w:pos="6557"/>
        </w:tabs>
        <w:ind w:left="6557" w:hanging="360"/>
      </w:pPr>
      <w:rPr>
        <w:rFonts w:ascii="Symbol" w:hAnsi="Symbol" w:hint="default"/>
      </w:rPr>
    </w:lvl>
    <w:lvl w:ilvl="7" w:tplc="04090003" w:tentative="1">
      <w:start w:val="1"/>
      <w:numFmt w:val="bullet"/>
      <w:lvlText w:val="o"/>
      <w:lvlJc w:val="left"/>
      <w:pPr>
        <w:tabs>
          <w:tab w:val="num" w:pos="7277"/>
        </w:tabs>
        <w:ind w:left="7277" w:hanging="360"/>
      </w:pPr>
      <w:rPr>
        <w:rFonts w:ascii="Courier New" w:hAnsi="Courier New" w:hint="default"/>
      </w:rPr>
    </w:lvl>
    <w:lvl w:ilvl="8" w:tplc="04090005" w:tentative="1">
      <w:start w:val="1"/>
      <w:numFmt w:val="bullet"/>
      <w:lvlText w:val=""/>
      <w:lvlJc w:val="left"/>
      <w:pPr>
        <w:tabs>
          <w:tab w:val="num" w:pos="7997"/>
        </w:tabs>
        <w:ind w:left="7997" w:hanging="360"/>
      </w:pPr>
      <w:rPr>
        <w:rFonts w:ascii="Wingdings" w:hAnsi="Wingdings" w:hint="default"/>
      </w:rPr>
    </w:lvl>
  </w:abstractNum>
  <w:abstractNum w:abstractNumId="31" w15:restartNumberingAfterBreak="0">
    <w:nsid w:val="6EF90C10"/>
    <w:multiLevelType w:val="hybridMultilevel"/>
    <w:tmpl w:val="67F6BA1C"/>
    <w:lvl w:ilvl="0" w:tplc="AA68D74E">
      <w:numFmt w:val="bullet"/>
      <w:lvlText w:val=""/>
      <w:lvlJc w:val="left"/>
      <w:pPr>
        <w:ind w:left="720" w:hanging="360"/>
      </w:pPr>
      <w:rPr>
        <w:rFonts w:ascii="Symbol" w:eastAsia="SimSu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37A4F6A"/>
    <w:multiLevelType w:val="hybridMultilevel"/>
    <w:tmpl w:val="127A575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4856C8C"/>
    <w:multiLevelType w:val="hybridMultilevel"/>
    <w:tmpl w:val="5E2A0F42"/>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4" w15:restartNumberingAfterBreak="0">
    <w:nsid w:val="77FD7D40"/>
    <w:multiLevelType w:val="hybridMultilevel"/>
    <w:tmpl w:val="981CD4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84B39C1"/>
    <w:multiLevelType w:val="hybridMultilevel"/>
    <w:tmpl w:val="C4FEC10C"/>
    <w:lvl w:ilvl="0" w:tplc="85906ED4">
      <w:start w:val="1"/>
      <w:numFmt w:val="bullet"/>
      <w:lvlText w:val="–"/>
      <w:lvlJc w:val="left"/>
      <w:pPr>
        <w:tabs>
          <w:tab w:val="num" w:pos="720"/>
        </w:tabs>
        <w:ind w:left="720" w:hanging="360"/>
      </w:pPr>
      <w:rPr>
        <w:rFonts w:ascii="Arial" w:hAnsi="Arial" w:hint="default"/>
      </w:rPr>
    </w:lvl>
    <w:lvl w:ilvl="1" w:tplc="3A46E374">
      <w:start w:val="1"/>
      <w:numFmt w:val="bullet"/>
      <w:lvlText w:val="–"/>
      <w:lvlJc w:val="left"/>
      <w:pPr>
        <w:tabs>
          <w:tab w:val="num" w:pos="1440"/>
        </w:tabs>
        <w:ind w:left="1440" w:hanging="360"/>
      </w:pPr>
      <w:rPr>
        <w:rFonts w:ascii="Arial" w:hAnsi="Arial" w:hint="default"/>
      </w:rPr>
    </w:lvl>
    <w:lvl w:ilvl="2" w:tplc="9328D1F6" w:tentative="1">
      <w:start w:val="1"/>
      <w:numFmt w:val="bullet"/>
      <w:lvlText w:val="–"/>
      <w:lvlJc w:val="left"/>
      <w:pPr>
        <w:tabs>
          <w:tab w:val="num" w:pos="2160"/>
        </w:tabs>
        <w:ind w:left="2160" w:hanging="360"/>
      </w:pPr>
      <w:rPr>
        <w:rFonts w:ascii="Arial" w:hAnsi="Arial" w:hint="default"/>
      </w:rPr>
    </w:lvl>
    <w:lvl w:ilvl="3" w:tplc="83A6143C" w:tentative="1">
      <w:start w:val="1"/>
      <w:numFmt w:val="bullet"/>
      <w:lvlText w:val="–"/>
      <w:lvlJc w:val="left"/>
      <w:pPr>
        <w:tabs>
          <w:tab w:val="num" w:pos="2880"/>
        </w:tabs>
        <w:ind w:left="2880" w:hanging="360"/>
      </w:pPr>
      <w:rPr>
        <w:rFonts w:ascii="Arial" w:hAnsi="Arial" w:hint="default"/>
      </w:rPr>
    </w:lvl>
    <w:lvl w:ilvl="4" w:tplc="C3A2BC30" w:tentative="1">
      <w:start w:val="1"/>
      <w:numFmt w:val="bullet"/>
      <w:lvlText w:val="–"/>
      <w:lvlJc w:val="left"/>
      <w:pPr>
        <w:tabs>
          <w:tab w:val="num" w:pos="3600"/>
        </w:tabs>
        <w:ind w:left="3600" w:hanging="360"/>
      </w:pPr>
      <w:rPr>
        <w:rFonts w:ascii="Arial" w:hAnsi="Arial" w:hint="default"/>
      </w:rPr>
    </w:lvl>
    <w:lvl w:ilvl="5" w:tplc="0780025E" w:tentative="1">
      <w:start w:val="1"/>
      <w:numFmt w:val="bullet"/>
      <w:lvlText w:val="–"/>
      <w:lvlJc w:val="left"/>
      <w:pPr>
        <w:tabs>
          <w:tab w:val="num" w:pos="4320"/>
        </w:tabs>
        <w:ind w:left="4320" w:hanging="360"/>
      </w:pPr>
      <w:rPr>
        <w:rFonts w:ascii="Arial" w:hAnsi="Arial" w:hint="default"/>
      </w:rPr>
    </w:lvl>
    <w:lvl w:ilvl="6" w:tplc="1CCE7B98" w:tentative="1">
      <w:start w:val="1"/>
      <w:numFmt w:val="bullet"/>
      <w:lvlText w:val="–"/>
      <w:lvlJc w:val="left"/>
      <w:pPr>
        <w:tabs>
          <w:tab w:val="num" w:pos="5040"/>
        </w:tabs>
        <w:ind w:left="5040" w:hanging="360"/>
      </w:pPr>
      <w:rPr>
        <w:rFonts w:ascii="Arial" w:hAnsi="Arial" w:hint="default"/>
      </w:rPr>
    </w:lvl>
    <w:lvl w:ilvl="7" w:tplc="1D14EC44" w:tentative="1">
      <w:start w:val="1"/>
      <w:numFmt w:val="bullet"/>
      <w:lvlText w:val="–"/>
      <w:lvlJc w:val="left"/>
      <w:pPr>
        <w:tabs>
          <w:tab w:val="num" w:pos="5760"/>
        </w:tabs>
        <w:ind w:left="5760" w:hanging="360"/>
      </w:pPr>
      <w:rPr>
        <w:rFonts w:ascii="Arial" w:hAnsi="Arial" w:hint="default"/>
      </w:rPr>
    </w:lvl>
    <w:lvl w:ilvl="8" w:tplc="94203634"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7C022806"/>
    <w:multiLevelType w:val="hybridMultilevel"/>
    <w:tmpl w:val="40CEA2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F34384D"/>
    <w:multiLevelType w:val="hybridMultilevel"/>
    <w:tmpl w:val="3B8613C4"/>
    <w:name w:val="GSMA3"/>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440"/>
        </w:tabs>
        <w:ind w:left="1440" w:hanging="360"/>
      </w:pPr>
      <w:rPr>
        <w:rFonts w:ascii="Courier New" w:hAnsi="Courier New" w:cs="Courier New"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cs="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cs="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num w:numId="1">
    <w:abstractNumId w:val="30"/>
  </w:num>
  <w:num w:numId="2">
    <w:abstractNumId w:val="14"/>
  </w:num>
  <w:num w:numId="3">
    <w:abstractNumId w:val="13"/>
  </w:num>
  <w:num w:numId="4">
    <w:abstractNumId w:val="6"/>
  </w:num>
  <w:num w:numId="5">
    <w:abstractNumId w:val="2"/>
  </w:num>
  <w:num w:numId="6">
    <w:abstractNumId w:val="3"/>
  </w:num>
  <w:num w:numId="7">
    <w:abstractNumId w:val="25"/>
  </w:num>
  <w:num w:numId="8">
    <w:abstractNumId w:val="28"/>
  </w:num>
  <w:num w:numId="9">
    <w:abstractNumId w:val="15"/>
  </w:num>
  <w:num w:numId="10">
    <w:abstractNumId w:val="4"/>
  </w:num>
  <w:num w:numId="11">
    <w:abstractNumId w:val="0"/>
  </w:num>
  <w:num w:numId="12">
    <w:abstractNumId w:val="29"/>
  </w:num>
  <w:num w:numId="13">
    <w:abstractNumId w:val="10"/>
  </w:num>
  <w:num w:numId="14">
    <w:abstractNumId w:val="23"/>
  </w:num>
  <w:num w:numId="15">
    <w:abstractNumId w:val="11"/>
  </w:num>
  <w:num w:numId="16">
    <w:abstractNumId w:val="17"/>
  </w:num>
  <w:num w:numId="17">
    <w:abstractNumId w:val="24"/>
  </w:num>
  <w:num w:numId="18">
    <w:abstractNumId w:val="16"/>
  </w:num>
  <w:num w:numId="19">
    <w:abstractNumId w:val="12"/>
  </w:num>
  <w:num w:numId="20">
    <w:abstractNumId w:val="27"/>
  </w:num>
  <w:num w:numId="21">
    <w:abstractNumId w:val="19"/>
  </w:num>
  <w:num w:numId="22">
    <w:abstractNumId w:val="18"/>
  </w:num>
  <w:num w:numId="23">
    <w:abstractNumId w:val="33"/>
  </w:num>
  <w:num w:numId="24">
    <w:abstractNumId w:val="35"/>
  </w:num>
  <w:num w:numId="25">
    <w:abstractNumId w:val="34"/>
  </w:num>
  <w:num w:numId="26">
    <w:abstractNumId w:val="31"/>
  </w:num>
  <w:num w:numId="27">
    <w:abstractNumId w:val="21"/>
  </w:num>
  <w:num w:numId="28">
    <w:abstractNumId w:val="20"/>
  </w:num>
  <w:num w:numId="29">
    <w:abstractNumId w:val="5"/>
  </w:num>
  <w:num w:numId="30">
    <w:abstractNumId w:val="32"/>
  </w:num>
  <w:num w:numId="31">
    <w:abstractNumId w:val="8"/>
  </w:num>
  <w:num w:numId="32">
    <w:abstractNumId w:val="1"/>
  </w:num>
  <w:num w:numId="33">
    <w:abstractNumId w:val="7"/>
  </w:num>
  <w:num w:numId="34">
    <w:abstractNumId w:val="36"/>
  </w:num>
  <w:num w:numId="35">
    <w:abstractNumId w:val="9"/>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en-GB" w:vendorID="64" w:dllVersion="5" w:nlCheck="1" w:checkStyle="1"/>
  <w:activeWritingStyle w:appName="MSWord" w:lang="en-US" w:vendorID="64" w:dllVersion="5" w:nlCheck="1" w:checkStyle="1"/>
  <w:activeWritingStyle w:appName="MSWord" w:lang="en-US" w:vendorID="64" w:dllVersion="6" w:nlCheck="1" w:checkStyle="1"/>
  <w:activeWritingStyle w:appName="MSWord" w:lang="en-IE" w:vendorID="64" w:dllVersion="6" w:nlCheck="1" w:checkStyle="1"/>
  <w:activeWritingStyle w:appName="MSWord" w:lang="en-GB" w:vendorID="64" w:dllVersion="6" w:nlCheck="1" w:checkStyle="0"/>
  <w:activeWritingStyle w:appName="MSWord" w:lang="fr-FR" w:vendorID="64" w:dllVersion="6" w:nlCheck="1" w:checkStyle="1"/>
  <w:activeWritingStyle w:appName="MSWord" w:lang="de-DE" w:vendorID="64" w:dllVersion="6" w:nlCheck="1" w:checkStyle="1"/>
  <w:activeWritingStyle w:appName="MSWord" w:lang="es-ES"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de-DE" w:vendorID="64" w:dllVersion="4096" w:nlCheck="1" w:checkStyle="0"/>
  <w:activeWritingStyle w:appName="MSWord" w:lang="en-GB" w:vendorID="64" w:dllVersion="131078" w:nlCheck="1" w:checkStyle="0"/>
  <w:proofState w:spelling="clean" w:grammar="clean"/>
  <w:attachedTemplate r:id="rId1"/>
  <w:linkStyles/>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trackRevisions/>
  <w:defaultTabStop w:val="720"/>
  <w:hyphenationZone w:val="425"/>
  <w:drawingGridHorizontalSpacing w:val="110"/>
  <w:displayHorizontalDrawingGridEvery w:val="0"/>
  <w:displayVerticalDrawingGridEvery w:val="0"/>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A2FCE"/>
    <w:rsid w:val="00000728"/>
    <w:rsid w:val="000032B9"/>
    <w:rsid w:val="00010F4A"/>
    <w:rsid w:val="00015377"/>
    <w:rsid w:val="00020A08"/>
    <w:rsid w:val="00020B5B"/>
    <w:rsid w:val="00021362"/>
    <w:rsid w:val="000227EF"/>
    <w:rsid w:val="0002515C"/>
    <w:rsid w:val="00026610"/>
    <w:rsid w:val="00027D0A"/>
    <w:rsid w:val="00027F5F"/>
    <w:rsid w:val="0003505E"/>
    <w:rsid w:val="00036FC0"/>
    <w:rsid w:val="00037C58"/>
    <w:rsid w:val="000402BE"/>
    <w:rsid w:val="00045075"/>
    <w:rsid w:val="000460CB"/>
    <w:rsid w:val="00055694"/>
    <w:rsid w:val="0005647E"/>
    <w:rsid w:val="00063282"/>
    <w:rsid w:val="00063E5A"/>
    <w:rsid w:val="00066533"/>
    <w:rsid w:val="00066559"/>
    <w:rsid w:val="000715C8"/>
    <w:rsid w:val="00072292"/>
    <w:rsid w:val="00072B4A"/>
    <w:rsid w:val="00081411"/>
    <w:rsid w:val="00081BE1"/>
    <w:rsid w:val="0008241F"/>
    <w:rsid w:val="0008722D"/>
    <w:rsid w:val="00087A42"/>
    <w:rsid w:val="00090084"/>
    <w:rsid w:val="000906B1"/>
    <w:rsid w:val="00093416"/>
    <w:rsid w:val="00096622"/>
    <w:rsid w:val="00097FBD"/>
    <w:rsid w:val="000A1E09"/>
    <w:rsid w:val="000A3B37"/>
    <w:rsid w:val="000A3CD4"/>
    <w:rsid w:val="000A7FB4"/>
    <w:rsid w:val="000B14A9"/>
    <w:rsid w:val="000C0699"/>
    <w:rsid w:val="000C07CC"/>
    <w:rsid w:val="000C0D1D"/>
    <w:rsid w:val="000C15F2"/>
    <w:rsid w:val="000C408B"/>
    <w:rsid w:val="000D2394"/>
    <w:rsid w:val="000D3142"/>
    <w:rsid w:val="000D3218"/>
    <w:rsid w:val="000D4BEA"/>
    <w:rsid w:val="000E0BC2"/>
    <w:rsid w:val="000E346F"/>
    <w:rsid w:val="000E4F93"/>
    <w:rsid w:val="000E7046"/>
    <w:rsid w:val="000E753F"/>
    <w:rsid w:val="000E7E68"/>
    <w:rsid w:val="000F0EF2"/>
    <w:rsid w:val="000F13B9"/>
    <w:rsid w:val="000F47C1"/>
    <w:rsid w:val="000F5151"/>
    <w:rsid w:val="000F6BF7"/>
    <w:rsid w:val="000F7EC2"/>
    <w:rsid w:val="00100606"/>
    <w:rsid w:val="00101318"/>
    <w:rsid w:val="00102A40"/>
    <w:rsid w:val="0010527B"/>
    <w:rsid w:val="00105AB6"/>
    <w:rsid w:val="001101FF"/>
    <w:rsid w:val="0011694F"/>
    <w:rsid w:val="001202FC"/>
    <w:rsid w:val="00120435"/>
    <w:rsid w:val="001229E5"/>
    <w:rsid w:val="00123B5C"/>
    <w:rsid w:val="00124CAE"/>
    <w:rsid w:val="0013131A"/>
    <w:rsid w:val="00133251"/>
    <w:rsid w:val="00133E60"/>
    <w:rsid w:val="00141CF3"/>
    <w:rsid w:val="00143486"/>
    <w:rsid w:val="00145D0E"/>
    <w:rsid w:val="001509BB"/>
    <w:rsid w:val="00151873"/>
    <w:rsid w:val="00152851"/>
    <w:rsid w:val="00153D4B"/>
    <w:rsid w:val="00156930"/>
    <w:rsid w:val="00157170"/>
    <w:rsid w:val="0016171C"/>
    <w:rsid w:val="00170D84"/>
    <w:rsid w:val="00172F4A"/>
    <w:rsid w:val="00175268"/>
    <w:rsid w:val="0017570C"/>
    <w:rsid w:val="00176724"/>
    <w:rsid w:val="0017759E"/>
    <w:rsid w:val="00180EEC"/>
    <w:rsid w:val="00181965"/>
    <w:rsid w:val="001847E6"/>
    <w:rsid w:val="001911E2"/>
    <w:rsid w:val="00193F0A"/>
    <w:rsid w:val="00193F85"/>
    <w:rsid w:val="001942C3"/>
    <w:rsid w:val="001964EB"/>
    <w:rsid w:val="00197486"/>
    <w:rsid w:val="001A1A81"/>
    <w:rsid w:val="001A1AA1"/>
    <w:rsid w:val="001A1D70"/>
    <w:rsid w:val="001A2D8F"/>
    <w:rsid w:val="001A73DB"/>
    <w:rsid w:val="001B18AC"/>
    <w:rsid w:val="001B4538"/>
    <w:rsid w:val="001C1435"/>
    <w:rsid w:val="001C1B47"/>
    <w:rsid w:val="001C2AF0"/>
    <w:rsid w:val="001C5EDF"/>
    <w:rsid w:val="001C68D1"/>
    <w:rsid w:val="001D2BCD"/>
    <w:rsid w:val="001D2EF4"/>
    <w:rsid w:val="001D59D4"/>
    <w:rsid w:val="001E0776"/>
    <w:rsid w:val="001E0A44"/>
    <w:rsid w:val="001E44C9"/>
    <w:rsid w:val="001E608E"/>
    <w:rsid w:val="001E783B"/>
    <w:rsid w:val="001F0B8D"/>
    <w:rsid w:val="0020565C"/>
    <w:rsid w:val="00206D44"/>
    <w:rsid w:val="00213361"/>
    <w:rsid w:val="00215EB0"/>
    <w:rsid w:val="002170FB"/>
    <w:rsid w:val="002209D0"/>
    <w:rsid w:val="0022182E"/>
    <w:rsid w:val="00222802"/>
    <w:rsid w:val="0022295E"/>
    <w:rsid w:val="0022369D"/>
    <w:rsid w:val="00224C95"/>
    <w:rsid w:val="002336AC"/>
    <w:rsid w:val="00236007"/>
    <w:rsid w:val="00244438"/>
    <w:rsid w:val="002477F9"/>
    <w:rsid w:val="00247C9B"/>
    <w:rsid w:val="00250212"/>
    <w:rsid w:val="00251E86"/>
    <w:rsid w:val="002530B6"/>
    <w:rsid w:val="00257BC3"/>
    <w:rsid w:val="00261762"/>
    <w:rsid w:val="0026599A"/>
    <w:rsid w:val="002668DC"/>
    <w:rsid w:val="00267AAC"/>
    <w:rsid w:val="00271AC4"/>
    <w:rsid w:val="00272037"/>
    <w:rsid w:val="0027259A"/>
    <w:rsid w:val="00273287"/>
    <w:rsid w:val="00274694"/>
    <w:rsid w:val="00277BE3"/>
    <w:rsid w:val="002828FC"/>
    <w:rsid w:val="00290C5D"/>
    <w:rsid w:val="00292D1F"/>
    <w:rsid w:val="0029433A"/>
    <w:rsid w:val="00294383"/>
    <w:rsid w:val="00295BF3"/>
    <w:rsid w:val="002A3ECB"/>
    <w:rsid w:val="002A71B3"/>
    <w:rsid w:val="002A7EF7"/>
    <w:rsid w:val="002B07A0"/>
    <w:rsid w:val="002B318F"/>
    <w:rsid w:val="002B72E2"/>
    <w:rsid w:val="002C07FD"/>
    <w:rsid w:val="002C0B79"/>
    <w:rsid w:val="002C6317"/>
    <w:rsid w:val="002C6CA9"/>
    <w:rsid w:val="002C7516"/>
    <w:rsid w:val="002D05F9"/>
    <w:rsid w:val="002D1FA7"/>
    <w:rsid w:val="002D2A85"/>
    <w:rsid w:val="002D2E4B"/>
    <w:rsid w:val="002D38F0"/>
    <w:rsid w:val="002E0473"/>
    <w:rsid w:val="002E25E7"/>
    <w:rsid w:val="002E2CC1"/>
    <w:rsid w:val="002E5E9F"/>
    <w:rsid w:val="002E5F10"/>
    <w:rsid w:val="002F1E10"/>
    <w:rsid w:val="002F350A"/>
    <w:rsid w:val="00304A60"/>
    <w:rsid w:val="00311DC4"/>
    <w:rsid w:val="00314DED"/>
    <w:rsid w:val="00315FBE"/>
    <w:rsid w:val="00317475"/>
    <w:rsid w:val="003229E2"/>
    <w:rsid w:val="003238E4"/>
    <w:rsid w:val="00324EB0"/>
    <w:rsid w:val="00327828"/>
    <w:rsid w:val="00330EB7"/>
    <w:rsid w:val="003411C5"/>
    <w:rsid w:val="00343311"/>
    <w:rsid w:val="00345D7E"/>
    <w:rsid w:val="0035026E"/>
    <w:rsid w:val="00350B36"/>
    <w:rsid w:val="00351258"/>
    <w:rsid w:val="00353971"/>
    <w:rsid w:val="00353C80"/>
    <w:rsid w:val="0035746E"/>
    <w:rsid w:val="00360230"/>
    <w:rsid w:val="00360D05"/>
    <w:rsid w:val="00373511"/>
    <w:rsid w:val="003747F2"/>
    <w:rsid w:val="00376F0E"/>
    <w:rsid w:val="003819F5"/>
    <w:rsid w:val="0038280F"/>
    <w:rsid w:val="00386488"/>
    <w:rsid w:val="00390429"/>
    <w:rsid w:val="00391C81"/>
    <w:rsid w:val="00391FF9"/>
    <w:rsid w:val="003942AA"/>
    <w:rsid w:val="00397FB9"/>
    <w:rsid w:val="003A1D24"/>
    <w:rsid w:val="003A4374"/>
    <w:rsid w:val="003A4AD5"/>
    <w:rsid w:val="003A4EFB"/>
    <w:rsid w:val="003B1ED3"/>
    <w:rsid w:val="003B22EF"/>
    <w:rsid w:val="003B32F9"/>
    <w:rsid w:val="003B348E"/>
    <w:rsid w:val="003B68E8"/>
    <w:rsid w:val="003C19C7"/>
    <w:rsid w:val="003C233A"/>
    <w:rsid w:val="003C56CC"/>
    <w:rsid w:val="003C68D6"/>
    <w:rsid w:val="003C7E41"/>
    <w:rsid w:val="003D320C"/>
    <w:rsid w:val="003D377B"/>
    <w:rsid w:val="003D5959"/>
    <w:rsid w:val="003E20E1"/>
    <w:rsid w:val="003E3023"/>
    <w:rsid w:val="003E54CB"/>
    <w:rsid w:val="003E54FF"/>
    <w:rsid w:val="003E6887"/>
    <w:rsid w:val="003E6CE2"/>
    <w:rsid w:val="003F351B"/>
    <w:rsid w:val="003F45A7"/>
    <w:rsid w:val="003F501A"/>
    <w:rsid w:val="003F56A0"/>
    <w:rsid w:val="003F5817"/>
    <w:rsid w:val="003F70BB"/>
    <w:rsid w:val="003F7AAD"/>
    <w:rsid w:val="0040026D"/>
    <w:rsid w:val="00400663"/>
    <w:rsid w:val="004006A9"/>
    <w:rsid w:val="0040764C"/>
    <w:rsid w:val="00410CD0"/>
    <w:rsid w:val="00411204"/>
    <w:rsid w:val="00412D4C"/>
    <w:rsid w:val="004178E6"/>
    <w:rsid w:val="0042040A"/>
    <w:rsid w:val="004214AD"/>
    <w:rsid w:val="00421EB5"/>
    <w:rsid w:val="00421F99"/>
    <w:rsid w:val="00422DAE"/>
    <w:rsid w:val="004244C2"/>
    <w:rsid w:val="00424C50"/>
    <w:rsid w:val="00424EB4"/>
    <w:rsid w:val="004258D7"/>
    <w:rsid w:val="00426AE4"/>
    <w:rsid w:val="0042726B"/>
    <w:rsid w:val="0042734E"/>
    <w:rsid w:val="00427C9C"/>
    <w:rsid w:val="00427F37"/>
    <w:rsid w:val="0043107D"/>
    <w:rsid w:val="00431953"/>
    <w:rsid w:val="00431AC3"/>
    <w:rsid w:val="00434B0A"/>
    <w:rsid w:val="0043532C"/>
    <w:rsid w:val="004359E0"/>
    <w:rsid w:val="00435E9D"/>
    <w:rsid w:val="004360E2"/>
    <w:rsid w:val="00440055"/>
    <w:rsid w:val="004425A0"/>
    <w:rsid w:val="004464B9"/>
    <w:rsid w:val="004505A3"/>
    <w:rsid w:val="00450A7F"/>
    <w:rsid w:val="00451D8F"/>
    <w:rsid w:val="00452D5C"/>
    <w:rsid w:val="00457119"/>
    <w:rsid w:val="00457B79"/>
    <w:rsid w:val="00461F2F"/>
    <w:rsid w:val="00471442"/>
    <w:rsid w:val="00471C05"/>
    <w:rsid w:val="0047353D"/>
    <w:rsid w:val="00474748"/>
    <w:rsid w:val="004757A4"/>
    <w:rsid w:val="00480114"/>
    <w:rsid w:val="00480D70"/>
    <w:rsid w:val="00482E20"/>
    <w:rsid w:val="004848FC"/>
    <w:rsid w:val="004848FE"/>
    <w:rsid w:val="00486AB3"/>
    <w:rsid w:val="004904AB"/>
    <w:rsid w:val="004A36F8"/>
    <w:rsid w:val="004A3D2D"/>
    <w:rsid w:val="004B071D"/>
    <w:rsid w:val="004B10BD"/>
    <w:rsid w:val="004B175F"/>
    <w:rsid w:val="004B215E"/>
    <w:rsid w:val="004B313B"/>
    <w:rsid w:val="004B4B6B"/>
    <w:rsid w:val="004B7996"/>
    <w:rsid w:val="004C06BC"/>
    <w:rsid w:val="004C2301"/>
    <w:rsid w:val="004C4E67"/>
    <w:rsid w:val="004D4410"/>
    <w:rsid w:val="004D5B97"/>
    <w:rsid w:val="004E1DBE"/>
    <w:rsid w:val="004E3639"/>
    <w:rsid w:val="004E3FA1"/>
    <w:rsid w:val="004E7764"/>
    <w:rsid w:val="004F1D1F"/>
    <w:rsid w:val="004F2730"/>
    <w:rsid w:val="004F667D"/>
    <w:rsid w:val="004F7C9F"/>
    <w:rsid w:val="00501C72"/>
    <w:rsid w:val="00505FC3"/>
    <w:rsid w:val="005063BA"/>
    <w:rsid w:val="005072B0"/>
    <w:rsid w:val="00507377"/>
    <w:rsid w:val="00515500"/>
    <w:rsid w:val="005200E4"/>
    <w:rsid w:val="00521626"/>
    <w:rsid w:val="00526034"/>
    <w:rsid w:val="0052752C"/>
    <w:rsid w:val="005343AE"/>
    <w:rsid w:val="00535946"/>
    <w:rsid w:val="00535B87"/>
    <w:rsid w:val="00537187"/>
    <w:rsid w:val="00537556"/>
    <w:rsid w:val="00537934"/>
    <w:rsid w:val="00537BE2"/>
    <w:rsid w:val="00543DE5"/>
    <w:rsid w:val="00552A26"/>
    <w:rsid w:val="00553927"/>
    <w:rsid w:val="00554BF1"/>
    <w:rsid w:val="00561165"/>
    <w:rsid w:val="00561C02"/>
    <w:rsid w:val="005636AF"/>
    <w:rsid w:val="00563F39"/>
    <w:rsid w:val="00567916"/>
    <w:rsid w:val="00570F0F"/>
    <w:rsid w:val="005713DD"/>
    <w:rsid w:val="00572A28"/>
    <w:rsid w:val="00573499"/>
    <w:rsid w:val="00573E05"/>
    <w:rsid w:val="0058060A"/>
    <w:rsid w:val="005809FB"/>
    <w:rsid w:val="00581D50"/>
    <w:rsid w:val="0058361C"/>
    <w:rsid w:val="0058440F"/>
    <w:rsid w:val="00594FD7"/>
    <w:rsid w:val="00595A57"/>
    <w:rsid w:val="00597597"/>
    <w:rsid w:val="005A0784"/>
    <w:rsid w:val="005A1EC3"/>
    <w:rsid w:val="005B1030"/>
    <w:rsid w:val="005B3A6F"/>
    <w:rsid w:val="005B665E"/>
    <w:rsid w:val="005C3EF2"/>
    <w:rsid w:val="005C5FD9"/>
    <w:rsid w:val="005C671E"/>
    <w:rsid w:val="005D0601"/>
    <w:rsid w:val="005D2B06"/>
    <w:rsid w:val="005D3344"/>
    <w:rsid w:val="005D3423"/>
    <w:rsid w:val="005D50D3"/>
    <w:rsid w:val="005D5622"/>
    <w:rsid w:val="005D66FF"/>
    <w:rsid w:val="005D78B8"/>
    <w:rsid w:val="005E059E"/>
    <w:rsid w:val="005E2042"/>
    <w:rsid w:val="005E633C"/>
    <w:rsid w:val="005E7559"/>
    <w:rsid w:val="005F0B9C"/>
    <w:rsid w:val="0060163A"/>
    <w:rsid w:val="0060180A"/>
    <w:rsid w:val="00601A6E"/>
    <w:rsid w:val="00615E63"/>
    <w:rsid w:val="006176DA"/>
    <w:rsid w:val="006201A2"/>
    <w:rsid w:val="00621D86"/>
    <w:rsid w:val="006231E4"/>
    <w:rsid w:val="006247BE"/>
    <w:rsid w:val="0062734F"/>
    <w:rsid w:val="0062743F"/>
    <w:rsid w:val="00627674"/>
    <w:rsid w:val="00627983"/>
    <w:rsid w:val="00630B06"/>
    <w:rsid w:val="00637A4F"/>
    <w:rsid w:val="006404BE"/>
    <w:rsid w:val="00640B27"/>
    <w:rsid w:val="00641AD5"/>
    <w:rsid w:val="00644A95"/>
    <w:rsid w:val="00645885"/>
    <w:rsid w:val="00651938"/>
    <w:rsid w:val="00652D32"/>
    <w:rsid w:val="0065571D"/>
    <w:rsid w:val="00656EAA"/>
    <w:rsid w:val="00657359"/>
    <w:rsid w:val="00662969"/>
    <w:rsid w:val="0066307D"/>
    <w:rsid w:val="00663899"/>
    <w:rsid w:val="00664002"/>
    <w:rsid w:val="00670B58"/>
    <w:rsid w:val="006779E6"/>
    <w:rsid w:val="00681879"/>
    <w:rsid w:val="006866F0"/>
    <w:rsid w:val="00686CAC"/>
    <w:rsid w:val="00686DAE"/>
    <w:rsid w:val="00691301"/>
    <w:rsid w:val="00694212"/>
    <w:rsid w:val="00694E01"/>
    <w:rsid w:val="00697A2C"/>
    <w:rsid w:val="006A03EC"/>
    <w:rsid w:val="006A7B93"/>
    <w:rsid w:val="006B0CD6"/>
    <w:rsid w:val="006B145D"/>
    <w:rsid w:val="006B3719"/>
    <w:rsid w:val="006B3E37"/>
    <w:rsid w:val="006B715C"/>
    <w:rsid w:val="006C0AF0"/>
    <w:rsid w:val="006C11C6"/>
    <w:rsid w:val="006C3B99"/>
    <w:rsid w:val="006C4AAE"/>
    <w:rsid w:val="006C4D5F"/>
    <w:rsid w:val="006C5C3F"/>
    <w:rsid w:val="006C60B4"/>
    <w:rsid w:val="006C62B4"/>
    <w:rsid w:val="006D1715"/>
    <w:rsid w:val="006D1942"/>
    <w:rsid w:val="006D19D9"/>
    <w:rsid w:val="006D1FD9"/>
    <w:rsid w:val="006D2F72"/>
    <w:rsid w:val="006E0687"/>
    <w:rsid w:val="006E1F48"/>
    <w:rsid w:val="006E5C9F"/>
    <w:rsid w:val="006E6660"/>
    <w:rsid w:val="006F0B97"/>
    <w:rsid w:val="006F5C08"/>
    <w:rsid w:val="006F6857"/>
    <w:rsid w:val="00701C4C"/>
    <w:rsid w:val="00702875"/>
    <w:rsid w:val="007058E5"/>
    <w:rsid w:val="0070616B"/>
    <w:rsid w:val="0071169D"/>
    <w:rsid w:val="0071171F"/>
    <w:rsid w:val="0071340D"/>
    <w:rsid w:val="0072026C"/>
    <w:rsid w:val="00722A43"/>
    <w:rsid w:val="007236F8"/>
    <w:rsid w:val="00732B8C"/>
    <w:rsid w:val="00733E9B"/>
    <w:rsid w:val="007347FD"/>
    <w:rsid w:val="00734ED9"/>
    <w:rsid w:val="007352B6"/>
    <w:rsid w:val="007365BF"/>
    <w:rsid w:val="00736E78"/>
    <w:rsid w:val="00737DD0"/>
    <w:rsid w:val="00741031"/>
    <w:rsid w:val="00742BA2"/>
    <w:rsid w:val="00743705"/>
    <w:rsid w:val="00744C7F"/>
    <w:rsid w:val="00750C00"/>
    <w:rsid w:val="00751D9F"/>
    <w:rsid w:val="00751E96"/>
    <w:rsid w:val="00754E79"/>
    <w:rsid w:val="00755530"/>
    <w:rsid w:val="00755D5F"/>
    <w:rsid w:val="00756364"/>
    <w:rsid w:val="00757D6A"/>
    <w:rsid w:val="00761287"/>
    <w:rsid w:val="00762023"/>
    <w:rsid w:val="007648E3"/>
    <w:rsid w:val="0076490E"/>
    <w:rsid w:val="007649C3"/>
    <w:rsid w:val="00764D63"/>
    <w:rsid w:val="00766492"/>
    <w:rsid w:val="0076668B"/>
    <w:rsid w:val="007706B6"/>
    <w:rsid w:val="0077175B"/>
    <w:rsid w:val="007748F7"/>
    <w:rsid w:val="00774F91"/>
    <w:rsid w:val="00782C91"/>
    <w:rsid w:val="00784848"/>
    <w:rsid w:val="00787444"/>
    <w:rsid w:val="00787B18"/>
    <w:rsid w:val="00787BEA"/>
    <w:rsid w:val="0079109C"/>
    <w:rsid w:val="00794E39"/>
    <w:rsid w:val="00795CDE"/>
    <w:rsid w:val="007A0695"/>
    <w:rsid w:val="007A06B8"/>
    <w:rsid w:val="007A07D3"/>
    <w:rsid w:val="007A2F84"/>
    <w:rsid w:val="007A3786"/>
    <w:rsid w:val="007A5DEB"/>
    <w:rsid w:val="007B133B"/>
    <w:rsid w:val="007B1585"/>
    <w:rsid w:val="007B15E4"/>
    <w:rsid w:val="007B4DCE"/>
    <w:rsid w:val="007B6A79"/>
    <w:rsid w:val="007C1572"/>
    <w:rsid w:val="007C23C7"/>
    <w:rsid w:val="007C27C7"/>
    <w:rsid w:val="007C4694"/>
    <w:rsid w:val="007C59E6"/>
    <w:rsid w:val="007D03D9"/>
    <w:rsid w:val="007D4437"/>
    <w:rsid w:val="007D478C"/>
    <w:rsid w:val="007D4D3E"/>
    <w:rsid w:val="007E0B47"/>
    <w:rsid w:val="007E41DF"/>
    <w:rsid w:val="007E497B"/>
    <w:rsid w:val="007F0F84"/>
    <w:rsid w:val="007F268B"/>
    <w:rsid w:val="007F49BA"/>
    <w:rsid w:val="007F4C29"/>
    <w:rsid w:val="00804D05"/>
    <w:rsid w:val="0080743E"/>
    <w:rsid w:val="00807F10"/>
    <w:rsid w:val="00813C41"/>
    <w:rsid w:val="00814E74"/>
    <w:rsid w:val="008150E1"/>
    <w:rsid w:val="00815934"/>
    <w:rsid w:val="008202BA"/>
    <w:rsid w:val="00820578"/>
    <w:rsid w:val="00821E41"/>
    <w:rsid w:val="0082223D"/>
    <w:rsid w:val="0082364D"/>
    <w:rsid w:val="00824535"/>
    <w:rsid w:val="00824F41"/>
    <w:rsid w:val="00830532"/>
    <w:rsid w:val="00832FF3"/>
    <w:rsid w:val="008343DC"/>
    <w:rsid w:val="00834A76"/>
    <w:rsid w:val="0083562C"/>
    <w:rsid w:val="00837096"/>
    <w:rsid w:val="00837A85"/>
    <w:rsid w:val="008404C8"/>
    <w:rsid w:val="008424F5"/>
    <w:rsid w:val="0084496F"/>
    <w:rsid w:val="00844F92"/>
    <w:rsid w:val="0084533D"/>
    <w:rsid w:val="0084681C"/>
    <w:rsid w:val="00846FD1"/>
    <w:rsid w:val="008552E2"/>
    <w:rsid w:val="00856F2E"/>
    <w:rsid w:val="00861FEB"/>
    <w:rsid w:val="00864DE6"/>
    <w:rsid w:val="00866B97"/>
    <w:rsid w:val="00867588"/>
    <w:rsid w:val="008714BB"/>
    <w:rsid w:val="0087307E"/>
    <w:rsid w:val="008737A3"/>
    <w:rsid w:val="00873E7F"/>
    <w:rsid w:val="008744FE"/>
    <w:rsid w:val="00876599"/>
    <w:rsid w:val="00876BEE"/>
    <w:rsid w:val="00877DD4"/>
    <w:rsid w:val="00880BB9"/>
    <w:rsid w:val="00881435"/>
    <w:rsid w:val="00882814"/>
    <w:rsid w:val="00885ABB"/>
    <w:rsid w:val="00891F01"/>
    <w:rsid w:val="00892B79"/>
    <w:rsid w:val="00893DDE"/>
    <w:rsid w:val="008A34F0"/>
    <w:rsid w:val="008A3DDA"/>
    <w:rsid w:val="008A52BA"/>
    <w:rsid w:val="008A5A26"/>
    <w:rsid w:val="008B2453"/>
    <w:rsid w:val="008C18EF"/>
    <w:rsid w:val="008C3D35"/>
    <w:rsid w:val="008C55FD"/>
    <w:rsid w:val="008C589D"/>
    <w:rsid w:val="008D10E9"/>
    <w:rsid w:val="008D14B6"/>
    <w:rsid w:val="008D6F27"/>
    <w:rsid w:val="008E14D1"/>
    <w:rsid w:val="008E4DFD"/>
    <w:rsid w:val="008F002A"/>
    <w:rsid w:val="008F02C8"/>
    <w:rsid w:val="008F1C63"/>
    <w:rsid w:val="008F4D5D"/>
    <w:rsid w:val="008F5174"/>
    <w:rsid w:val="009021B8"/>
    <w:rsid w:val="0090510A"/>
    <w:rsid w:val="00906BA9"/>
    <w:rsid w:val="00911584"/>
    <w:rsid w:val="00913F03"/>
    <w:rsid w:val="009153E7"/>
    <w:rsid w:val="0091554E"/>
    <w:rsid w:val="00915937"/>
    <w:rsid w:val="00916597"/>
    <w:rsid w:val="00916610"/>
    <w:rsid w:val="0092136D"/>
    <w:rsid w:val="0092690B"/>
    <w:rsid w:val="00926D3F"/>
    <w:rsid w:val="009312E0"/>
    <w:rsid w:val="009322A5"/>
    <w:rsid w:val="00933A5F"/>
    <w:rsid w:val="00940BD7"/>
    <w:rsid w:val="009411B2"/>
    <w:rsid w:val="0094547D"/>
    <w:rsid w:val="00945596"/>
    <w:rsid w:val="00946ED4"/>
    <w:rsid w:val="00953C05"/>
    <w:rsid w:val="0095415E"/>
    <w:rsid w:val="00954346"/>
    <w:rsid w:val="009544AF"/>
    <w:rsid w:val="00957F1F"/>
    <w:rsid w:val="00960BF0"/>
    <w:rsid w:val="00960D4C"/>
    <w:rsid w:val="0096116E"/>
    <w:rsid w:val="0096193A"/>
    <w:rsid w:val="00961F12"/>
    <w:rsid w:val="00965ECB"/>
    <w:rsid w:val="0096614B"/>
    <w:rsid w:val="00970403"/>
    <w:rsid w:val="00970516"/>
    <w:rsid w:val="0097202E"/>
    <w:rsid w:val="0097218C"/>
    <w:rsid w:val="0097241B"/>
    <w:rsid w:val="00974FBB"/>
    <w:rsid w:val="0097636E"/>
    <w:rsid w:val="009806C8"/>
    <w:rsid w:val="00982F1A"/>
    <w:rsid w:val="00984D13"/>
    <w:rsid w:val="009858EC"/>
    <w:rsid w:val="0099210C"/>
    <w:rsid w:val="00996DB8"/>
    <w:rsid w:val="009A36A8"/>
    <w:rsid w:val="009A4646"/>
    <w:rsid w:val="009A6F7E"/>
    <w:rsid w:val="009A75A5"/>
    <w:rsid w:val="009A7F48"/>
    <w:rsid w:val="009B0C81"/>
    <w:rsid w:val="009B78E0"/>
    <w:rsid w:val="009B79F1"/>
    <w:rsid w:val="009C079D"/>
    <w:rsid w:val="009C0E4B"/>
    <w:rsid w:val="009C6384"/>
    <w:rsid w:val="009C6C77"/>
    <w:rsid w:val="009D2B94"/>
    <w:rsid w:val="009D57DC"/>
    <w:rsid w:val="009E2483"/>
    <w:rsid w:val="009E5AF9"/>
    <w:rsid w:val="009E6276"/>
    <w:rsid w:val="009E76DC"/>
    <w:rsid w:val="009E7765"/>
    <w:rsid w:val="009E77AF"/>
    <w:rsid w:val="009E7DCF"/>
    <w:rsid w:val="009F20F0"/>
    <w:rsid w:val="009F5249"/>
    <w:rsid w:val="009F6C90"/>
    <w:rsid w:val="00A02D6C"/>
    <w:rsid w:val="00A06DB5"/>
    <w:rsid w:val="00A07F3E"/>
    <w:rsid w:val="00A12C98"/>
    <w:rsid w:val="00A14F29"/>
    <w:rsid w:val="00A162C2"/>
    <w:rsid w:val="00A1766E"/>
    <w:rsid w:val="00A201D4"/>
    <w:rsid w:val="00A204EE"/>
    <w:rsid w:val="00A214C1"/>
    <w:rsid w:val="00A26A52"/>
    <w:rsid w:val="00A3057F"/>
    <w:rsid w:val="00A31857"/>
    <w:rsid w:val="00A345A9"/>
    <w:rsid w:val="00A348AF"/>
    <w:rsid w:val="00A35B47"/>
    <w:rsid w:val="00A35E52"/>
    <w:rsid w:val="00A41A56"/>
    <w:rsid w:val="00A447D6"/>
    <w:rsid w:val="00A454C2"/>
    <w:rsid w:val="00A477ED"/>
    <w:rsid w:val="00A538A5"/>
    <w:rsid w:val="00A55012"/>
    <w:rsid w:val="00A56414"/>
    <w:rsid w:val="00A566E5"/>
    <w:rsid w:val="00A5792F"/>
    <w:rsid w:val="00A606DA"/>
    <w:rsid w:val="00A645DB"/>
    <w:rsid w:val="00A64614"/>
    <w:rsid w:val="00A7102E"/>
    <w:rsid w:val="00A71249"/>
    <w:rsid w:val="00A712F5"/>
    <w:rsid w:val="00A74A54"/>
    <w:rsid w:val="00A77397"/>
    <w:rsid w:val="00A77C2F"/>
    <w:rsid w:val="00A81B58"/>
    <w:rsid w:val="00A82548"/>
    <w:rsid w:val="00A82C4D"/>
    <w:rsid w:val="00A90EF6"/>
    <w:rsid w:val="00A92300"/>
    <w:rsid w:val="00A94959"/>
    <w:rsid w:val="00A954F3"/>
    <w:rsid w:val="00A9737B"/>
    <w:rsid w:val="00AA1CEC"/>
    <w:rsid w:val="00AA3160"/>
    <w:rsid w:val="00AA3642"/>
    <w:rsid w:val="00AB0C15"/>
    <w:rsid w:val="00AB27C6"/>
    <w:rsid w:val="00AB376F"/>
    <w:rsid w:val="00AB6D52"/>
    <w:rsid w:val="00AC0900"/>
    <w:rsid w:val="00AC2EF6"/>
    <w:rsid w:val="00AC458F"/>
    <w:rsid w:val="00AC78D2"/>
    <w:rsid w:val="00AD50BF"/>
    <w:rsid w:val="00AD5408"/>
    <w:rsid w:val="00AD629D"/>
    <w:rsid w:val="00AE71FD"/>
    <w:rsid w:val="00AF22D6"/>
    <w:rsid w:val="00AF2D7B"/>
    <w:rsid w:val="00AF3B83"/>
    <w:rsid w:val="00AF49D3"/>
    <w:rsid w:val="00AF519A"/>
    <w:rsid w:val="00AF7C99"/>
    <w:rsid w:val="00B06EDB"/>
    <w:rsid w:val="00B07826"/>
    <w:rsid w:val="00B11275"/>
    <w:rsid w:val="00B12DD1"/>
    <w:rsid w:val="00B1315F"/>
    <w:rsid w:val="00B132CA"/>
    <w:rsid w:val="00B16493"/>
    <w:rsid w:val="00B204B4"/>
    <w:rsid w:val="00B20A2F"/>
    <w:rsid w:val="00B20CAE"/>
    <w:rsid w:val="00B247A7"/>
    <w:rsid w:val="00B25487"/>
    <w:rsid w:val="00B25E0E"/>
    <w:rsid w:val="00B26F95"/>
    <w:rsid w:val="00B27255"/>
    <w:rsid w:val="00B31033"/>
    <w:rsid w:val="00B33345"/>
    <w:rsid w:val="00B34CA3"/>
    <w:rsid w:val="00B42B01"/>
    <w:rsid w:val="00B442BE"/>
    <w:rsid w:val="00B46C02"/>
    <w:rsid w:val="00B476CB"/>
    <w:rsid w:val="00B524DF"/>
    <w:rsid w:val="00B5269E"/>
    <w:rsid w:val="00B527DA"/>
    <w:rsid w:val="00B52CC9"/>
    <w:rsid w:val="00B56101"/>
    <w:rsid w:val="00B60DAD"/>
    <w:rsid w:val="00B62516"/>
    <w:rsid w:val="00B672B1"/>
    <w:rsid w:val="00B672D5"/>
    <w:rsid w:val="00B70897"/>
    <w:rsid w:val="00B736CF"/>
    <w:rsid w:val="00B7373E"/>
    <w:rsid w:val="00B762B2"/>
    <w:rsid w:val="00B8095B"/>
    <w:rsid w:val="00B81E38"/>
    <w:rsid w:val="00B84F67"/>
    <w:rsid w:val="00B86C35"/>
    <w:rsid w:val="00B86CDB"/>
    <w:rsid w:val="00B9421F"/>
    <w:rsid w:val="00B953E6"/>
    <w:rsid w:val="00BA6E6A"/>
    <w:rsid w:val="00BB0CAE"/>
    <w:rsid w:val="00BB0D95"/>
    <w:rsid w:val="00BB25E9"/>
    <w:rsid w:val="00BB3B82"/>
    <w:rsid w:val="00BB6B1C"/>
    <w:rsid w:val="00BC3263"/>
    <w:rsid w:val="00BC7025"/>
    <w:rsid w:val="00BC78F1"/>
    <w:rsid w:val="00BD0FC6"/>
    <w:rsid w:val="00BD2F88"/>
    <w:rsid w:val="00BD54B1"/>
    <w:rsid w:val="00BD73BC"/>
    <w:rsid w:val="00BE12B3"/>
    <w:rsid w:val="00BE274D"/>
    <w:rsid w:val="00BE34D5"/>
    <w:rsid w:val="00BF1D0D"/>
    <w:rsid w:val="00BF27CC"/>
    <w:rsid w:val="00BF46EA"/>
    <w:rsid w:val="00BF7D01"/>
    <w:rsid w:val="00C01CB0"/>
    <w:rsid w:val="00C053C1"/>
    <w:rsid w:val="00C13283"/>
    <w:rsid w:val="00C137F4"/>
    <w:rsid w:val="00C15308"/>
    <w:rsid w:val="00C1760E"/>
    <w:rsid w:val="00C201D7"/>
    <w:rsid w:val="00C23F4E"/>
    <w:rsid w:val="00C251E9"/>
    <w:rsid w:val="00C26567"/>
    <w:rsid w:val="00C31DEF"/>
    <w:rsid w:val="00C353C2"/>
    <w:rsid w:val="00C37076"/>
    <w:rsid w:val="00C379B3"/>
    <w:rsid w:val="00C40A84"/>
    <w:rsid w:val="00C40B70"/>
    <w:rsid w:val="00C4121A"/>
    <w:rsid w:val="00C419A6"/>
    <w:rsid w:val="00C41D12"/>
    <w:rsid w:val="00C44C16"/>
    <w:rsid w:val="00C458BC"/>
    <w:rsid w:val="00C46D85"/>
    <w:rsid w:val="00C47232"/>
    <w:rsid w:val="00C50B16"/>
    <w:rsid w:val="00C56E11"/>
    <w:rsid w:val="00C60F74"/>
    <w:rsid w:val="00C62BF9"/>
    <w:rsid w:val="00C63822"/>
    <w:rsid w:val="00C66843"/>
    <w:rsid w:val="00C715C3"/>
    <w:rsid w:val="00C718DE"/>
    <w:rsid w:val="00C71E23"/>
    <w:rsid w:val="00C748AE"/>
    <w:rsid w:val="00C772CE"/>
    <w:rsid w:val="00C777F1"/>
    <w:rsid w:val="00C808F9"/>
    <w:rsid w:val="00C82F90"/>
    <w:rsid w:val="00C873B7"/>
    <w:rsid w:val="00C90E1B"/>
    <w:rsid w:val="00C91B0B"/>
    <w:rsid w:val="00C92B06"/>
    <w:rsid w:val="00C94AB9"/>
    <w:rsid w:val="00C962C4"/>
    <w:rsid w:val="00CA0DD2"/>
    <w:rsid w:val="00CA27B3"/>
    <w:rsid w:val="00CA2FCE"/>
    <w:rsid w:val="00CA3404"/>
    <w:rsid w:val="00CA3484"/>
    <w:rsid w:val="00CA72F5"/>
    <w:rsid w:val="00CB0D1E"/>
    <w:rsid w:val="00CB1102"/>
    <w:rsid w:val="00CB152B"/>
    <w:rsid w:val="00CB486D"/>
    <w:rsid w:val="00CB5A55"/>
    <w:rsid w:val="00CB5A60"/>
    <w:rsid w:val="00CB61E4"/>
    <w:rsid w:val="00CB79AB"/>
    <w:rsid w:val="00CB7BB5"/>
    <w:rsid w:val="00CC2C10"/>
    <w:rsid w:val="00CC2DEB"/>
    <w:rsid w:val="00CC467D"/>
    <w:rsid w:val="00CC597B"/>
    <w:rsid w:val="00CC7B63"/>
    <w:rsid w:val="00CD01E6"/>
    <w:rsid w:val="00CD0AFF"/>
    <w:rsid w:val="00CD651D"/>
    <w:rsid w:val="00CD7A2B"/>
    <w:rsid w:val="00CD7A3D"/>
    <w:rsid w:val="00CD7EEC"/>
    <w:rsid w:val="00CE32EE"/>
    <w:rsid w:val="00CE367F"/>
    <w:rsid w:val="00CE47E7"/>
    <w:rsid w:val="00CE4D66"/>
    <w:rsid w:val="00CE5265"/>
    <w:rsid w:val="00CE7583"/>
    <w:rsid w:val="00CE7B56"/>
    <w:rsid w:val="00CE7F3B"/>
    <w:rsid w:val="00CF01D6"/>
    <w:rsid w:val="00CF0D94"/>
    <w:rsid w:val="00CF24F0"/>
    <w:rsid w:val="00CF5C68"/>
    <w:rsid w:val="00CF5E23"/>
    <w:rsid w:val="00CF6771"/>
    <w:rsid w:val="00D01314"/>
    <w:rsid w:val="00D05414"/>
    <w:rsid w:val="00D200AF"/>
    <w:rsid w:val="00D20D7D"/>
    <w:rsid w:val="00D22E02"/>
    <w:rsid w:val="00D231C9"/>
    <w:rsid w:val="00D307ED"/>
    <w:rsid w:val="00D30D63"/>
    <w:rsid w:val="00D31CAE"/>
    <w:rsid w:val="00D33A82"/>
    <w:rsid w:val="00D35B3C"/>
    <w:rsid w:val="00D364B8"/>
    <w:rsid w:val="00D42814"/>
    <w:rsid w:val="00D43EE2"/>
    <w:rsid w:val="00D52F81"/>
    <w:rsid w:val="00D531DE"/>
    <w:rsid w:val="00D53520"/>
    <w:rsid w:val="00D56529"/>
    <w:rsid w:val="00D567EE"/>
    <w:rsid w:val="00D578E6"/>
    <w:rsid w:val="00D61894"/>
    <w:rsid w:val="00D64F43"/>
    <w:rsid w:val="00D67A33"/>
    <w:rsid w:val="00D70FDD"/>
    <w:rsid w:val="00D7403F"/>
    <w:rsid w:val="00D75364"/>
    <w:rsid w:val="00D811A7"/>
    <w:rsid w:val="00D819F4"/>
    <w:rsid w:val="00D82B2D"/>
    <w:rsid w:val="00D86CA5"/>
    <w:rsid w:val="00D934DE"/>
    <w:rsid w:val="00D94627"/>
    <w:rsid w:val="00D97C1F"/>
    <w:rsid w:val="00DA1B4D"/>
    <w:rsid w:val="00DA1D33"/>
    <w:rsid w:val="00DA3265"/>
    <w:rsid w:val="00DA3ECF"/>
    <w:rsid w:val="00DA68C0"/>
    <w:rsid w:val="00DB12A3"/>
    <w:rsid w:val="00DB207C"/>
    <w:rsid w:val="00DB6525"/>
    <w:rsid w:val="00DB7D27"/>
    <w:rsid w:val="00DB7FDA"/>
    <w:rsid w:val="00DC4600"/>
    <w:rsid w:val="00DC5205"/>
    <w:rsid w:val="00DC7726"/>
    <w:rsid w:val="00DC77F2"/>
    <w:rsid w:val="00DD190F"/>
    <w:rsid w:val="00DD3499"/>
    <w:rsid w:val="00DD488B"/>
    <w:rsid w:val="00DD6ABC"/>
    <w:rsid w:val="00DD7963"/>
    <w:rsid w:val="00DE2BA9"/>
    <w:rsid w:val="00DE5A97"/>
    <w:rsid w:val="00DE61E9"/>
    <w:rsid w:val="00DE6BFC"/>
    <w:rsid w:val="00DE6DFA"/>
    <w:rsid w:val="00DE6E6F"/>
    <w:rsid w:val="00DF1269"/>
    <w:rsid w:val="00DF2F6A"/>
    <w:rsid w:val="00DF448F"/>
    <w:rsid w:val="00DF49A1"/>
    <w:rsid w:val="00DF5084"/>
    <w:rsid w:val="00DF51BC"/>
    <w:rsid w:val="00DF5D19"/>
    <w:rsid w:val="00DF756F"/>
    <w:rsid w:val="00E02798"/>
    <w:rsid w:val="00E03D9E"/>
    <w:rsid w:val="00E102EB"/>
    <w:rsid w:val="00E10A88"/>
    <w:rsid w:val="00E11933"/>
    <w:rsid w:val="00E12548"/>
    <w:rsid w:val="00E1381D"/>
    <w:rsid w:val="00E1392B"/>
    <w:rsid w:val="00E20543"/>
    <w:rsid w:val="00E22583"/>
    <w:rsid w:val="00E2342F"/>
    <w:rsid w:val="00E241B5"/>
    <w:rsid w:val="00E256C3"/>
    <w:rsid w:val="00E25A58"/>
    <w:rsid w:val="00E27F3C"/>
    <w:rsid w:val="00E31DB3"/>
    <w:rsid w:val="00E36EA8"/>
    <w:rsid w:val="00E4253C"/>
    <w:rsid w:val="00E4345D"/>
    <w:rsid w:val="00E44CD4"/>
    <w:rsid w:val="00E51826"/>
    <w:rsid w:val="00E536AB"/>
    <w:rsid w:val="00E55957"/>
    <w:rsid w:val="00E55A45"/>
    <w:rsid w:val="00E55AA5"/>
    <w:rsid w:val="00E60240"/>
    <w:rsid w:val="00E604C2"/>
    <w:rsid w:val="00E60684"/>
    <w:rsid w:val="00E6278B"/>
    <w:rsid w:val="00E63897"/>
    <w:rsid w:val="00E64483"/>
    <w:rsid w:val="00E6691B"/>
    <w:rsid w:val="00E71455"/>
    <w:rsid w:val="00E76159"/>
    <w:rsid w:val="00E825E1"/>
    <w:rsid w:val="00E83938"/>
    <w:rsid w:val="00E84171"/>
    <w:rsid w:val="00E87E60"/>
    <w:rsid w:val="00E95163"/>
    <w:rsid w:val="00E96206"/>
    <w:rsid w:val="00EA556D"/>
    <w:rsid w:val="00EA6273"/>
    <w:rsid w:val="00EB4012"/>
    <w:rsid w:val="00EC2CF4"/>
    <w:rsid w:val="00EC3A4A"/>
    <w:rsid w:val="00EC3A5E"/>
    <w:rsid w:val="00EC5BE5"/>
    <w:rsid w:val="00ED0752"/>
    <w:rsid w:val="00ED08BD"/>
    <w:rsid w:val="00ED1BA6"/>
    <w:rsid w:val="00ED449C"/>
    <w:rsid w:val="00ED62D1"/>
    <w:rsid w:val="00ED706D"/>
    <w:rsid w:val="00EE1829"/>
    <w:rsid w:val="00EE2CCF"/>
    <w:rsid w:val="00EE2E54"/>
    <w:rsid w:val="00EE76F7"/>
    <w:rsid w:val="00EF3A81"/>
    <w:rsid w:val="00EF75ED"/>
    <w:rsid w:val="00F04B04"/>
    <w:rsid w:val="00F0704F"/>
    <w:rsid w:val="00F10651"/>
    <w:rsid w:val="00F111EE"/>
    <w:rsid w:val="00F115A4"/>
    <w:rsid w:val="00F11954"/>
    <w:rsid w:val="00F13CA7"/>
    <w:rsid w:val="00F14B4B"/>
    <w:rsid w:val="00F15F19"/>
    <w:rsid w:val="00F17BE7"/>
    <w:rsid w:val="00F209DF"/>
    <w:rsid w:val="00F2151D"/>
    <w:rsid w:val="00F27FD8"/>
    <w:rsid w:val="00F30B64"/>
    <w:rsid w:val="00F32225"/>
    <w:rsid w:val="00F36DD4"/>
    <w:rsid w:val="00F37709"/>
    <w:rsid w:val="00F4092F"/>
    <w:rsid w:val="00F40949"/>
    <w:rsid w:val="00F46E9F"/>
    <w:rsid w:val="00F51603"/>
    <w:rsid w:val="00F54FDD"/>
    <w:rsid w:val="00F5670F"/>
    <w:rsid w:val="00F61EAE"/>
    <w:rsid w:val="00F63AD7"/>
    <w:rsid w:val="00F65ECD"/>
    <w:rsid w:val="00F66202"/>
    <w:rsid w:val="00F66728"/>
    <w:rsid w:val="00F66846"/>
    <w:rsid w:val="00F71E7D"/>
    <w:rsid w:val="00F742A5"/>
    <w:rsid w:val="00F752A2"/>
    <w:rsid w:val="00F7707B"/>
    <w:rsid w:val="00F81552"/>
    <w:rsid w:val="00F8620C"/>
    <w:rsid w:val="00F872C4"/>
    <w:rsid w:val="00F87A81"/>
    <w:rsid w:val="00F90AA7"/>
    <w:rsid w:val="00F90C97"/>
    <w:rsid w:val="00F93BC7"/>
    <w:rsid w:val="00F975CE"/>
    <w:rsid w:val="00FA3976"/>
    <w:rsid w:val="00FA5B49"/>
    <w:rsid w:val="00FB1273"/>
    <w:rsid w:val="00FB4733"/>
    <w:rsid w:val="00FB5348"/>
    <w:rsid w:val="00FB7706"/>
    <w:rsid w:val="00FC0FBE"/>
    <w:rsid w:val="00FC134C"/>
    <w:rsid w:val="00FC3FEF"/>
    <w:rsid w:val="00FD0219"/>
    <w:rsid w:val="00FD29A8"/>
    <w:rsid w:val="00FD383F"/>
    <w:rsid w:val="00FD42E2"/>
    <w:rsid w:val="00FE04CB"/>
    <w:rsid w:val="00FE0C4C"/>
    <w:rsid w:val="00FE280D"/>
    <w:rsid w:val="00FE3DA9"/>
    <w:rsid w:val="00FE5F4A"/>
    <w:rsid w:val="00FF01E8"/>
    <w:rsid w:val="00FF04CF"/>
    <w:rsid w:val="00FF589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4E126536"/>
  <w15:docId w15:val="{F33AAE68-F9FB-4660-ABD6-84AC22ACA9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uiPriority="49" w:qFormat="1"/>
    <w:lsdException w:name="heading 1" w:qFormat="1"/>
    <w:lsdException w:name="heading 2" w:uiPriority="1" w:qFormat="1"/>
    <w:lsdException w:name="heading 3" w:uiPriority="1" w:qFormat="1"/>
    <w:lsdException w:name="heading 4" w:uiPriority="1" w:qFormat="1"/>
    <w:lsdException w:name="heading 5" w:uiPriority="1" w:qFormat="1"/>
    <w:lsdException w:name="heading 6" w:uiPriority="1" w:qFormat="1"/>
    <w:lsdException w:name="heading 7" w:semiHidden="1" w:uiPriority="1" w:unhideWhenUsed="1" w:qFormat="1"/>
    <w:lsdException w:name="heading 8" w:semiHidden="1" w:uiPriority="1" w:unhideWhenUsed="1" w:qFormat="1"/>
    <w:lsdException w:name="heading 9" w:semiHidden="1" w:uiPriority="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iPriority="17" w:unhideWhenUsed="1"/>
    <w:lsdException w:name="annotation text" w:semiHidden="1" w:unhideWhenUsed="1"/>
    <w:lsdException w:name="header" w:semiHidden="1" w:uiPriority="23" w:unhideWhenUsed="1"/>
    <w:lsdException w:name="footer" w:semiHidden="1" w:uiPriority="24"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6" w:qFormat="1"/>
    <w:lsdException w:name="List 2" w:semiHidden="1" w:unhideWhenUsed="1"/>
    <w:lsdException w:name="List 3" w:semiHidden="1" w:unhideWhenUsed="1"/>
    <w:lsdException w:name="List Bullet 2" w:semiHidden="1" w:uiPriority="2" w:unhideWhenUsed="1" w:qFormat="1"/>
    <w:lsdException w:name="List Bullet 3" w:semiHidden="1" w:uiPriority="2"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27"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iPriority="99" w:unhideWhenUsed="1"/>
    <w:lsdException w:name="List Continue 2" w:semiHidden="1" w:uiPriority="10" w:unhideWhenUsed="1"/>
    <w:lsdException w:name="List Continue 3" w:semiHidden="1" w:uiPriority="10"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49"/>
    <w:qFormat/>
    <w:rsid w:val="0058060A"/>
    <w:pPr>
      <w:spacing w:before="120"/>
      <w:jc w:val="both"/>
    </w:pPr>
    <w:rPr>
      <w:rFonts w:ascii="Arial" w:eastAsia="SimSun" w:hAnsi="Arial"/>
      <w:sz w:val="22"/>
      <w:lang w:val="en-GB" w:eastAsia="zh-CN" w:bidi="bn-BD"/>
    </w:rPr>
  </w:style>
  <w:style w:type="paragraph" w:styleId="Heading1">
    <w:name w:val="heading 1"/>
    <w:next w:val="NormalParagraph"/>
    <w:link w:val="Heading1Char"/>
    <w:qFormat/>
    <w:rsid w:val="0058060A"/>
    <w:pPr>
      <w:keepNext/>
      <w:keepLines/>
      <w:spacing w:before="360" w:after="60" w:line="276" w:lineRule="auto"/>
      <w:outlineLvl w:val="0"/>
    </w:pPr>
    <w:rPr>
      <w:rFonts w:ascii="Arial" w:hAnsi="Arial" w:cs="Arial"/>
      <w:b/>
      <w:bCs/>
      <w:sz w:val="28"/>
      <w:szCs w:val="32"/>
      <w:lang w:val="en-GB" w:bidi="bn-BD"/>
    </w:rPr>
  </w:style>
  <w:style w:type="paragraph" w:styleId="Heading2">
    <w:name w:val="heading 2"/>
    <w:basedOn w:val="Heading1"/>
    <w:next w:val="NormalParagraph"/>
    <w:link w:val="Heading2Char"/>
    <w:uiPriority w:val="1"/>
    <w:qFormat/>
    <w:rsid w:val="0058060A"/>
    <w:pPr>
      <w:numPr>
        <w:ilvl w:val="1"/>
      </w:numPr>
      <w:spacing w:before="240"/>
      <w:outlineLvl w:val="1"/>
    </w:pPr>
    <w:rPr>
      <w:iCs/>
      <w:sz w:val="24"/>
      <w:szCs w:val="28"/>
    </w:rPr>
  </w:style>
  <w:style w:type="paragraph" w:styleId="Heading3">
    <w:name w:val="heading 3"/>
    <w:basedOn w:val="Heading2"/>
    <w:next w:val="NormalParagraph"/>
    <w:link w:val="Heading3Char"/>
    <w:uiPriority w:val="1"/>
    <w:qFormat/>
    <w:rsid w:val="0058060A"/>
    <w:pPr>
      <w:numPr>
        <w:ilvl w:val="2"/>
      </w:numPr>
      <w:outlineLvl w:val="2"/>
    </w:pPr>
    <w:rPr>
      <w:szCs w:val="26"/>
    </w:rPr>
  </w:style>
  <w:style w:type="paragraph" w:styleId="Heading4">
    <w:name w:val="heading 4"/>
    <w:basedOn w:val="Heading3"/>
    <w:next w:val="NormalParagraph"/>
    <w:link w:val="Heading4Char"/>
    <w:uiPriority w:val="1"/>
    <w:qFormat/>
    <w:rsid w:val="0058060A"/>
    <w:pPr>
      <w:numPr>
        <w:ilvl w:val="3"/>
      </w:numPr>
      <w:outlineLvl w:val="3"/>
    </w:pPr>
    <w:rPr>
      <w:rFonts w:ascii="Arial Bold" w:hAnsi="Arial Bold"/>
      <w:bCs w:val="0"/>
      <w:sz w:val="22"/>
      <w:szCs w:val="28"/>
    </w:rPr>
  </w:style>
  <w:style w:type="paragraph" w:styleId="Heading5">
    <w:name w:val="heading 5"/>
    <w:basedOn w:val="Heading4"/>
    <w:next w:val="NormalParagraph"/>
    <w:link w:val="Heading5Char"/>
    <w:uiPriority w:val="1"/>
    <w:qFormat/>
    <w:rsid w:val="0058060A"/>
    <w:pPr>
      <w:numPr>
        <w:ilvl w:val="4"/>
      </w:numPr>
      <w:outlineLvl w:val="4"/>
    </w:pPr>
    <w:rPr>
      <w:bCs/>
      <w:iCs w:val="0"/>
      <w:szCs w:val="26"/>
      <w:lang w:val="en-US"/>
    </w:rPr>
  </w:style>
  <w:style w:type="paragraph" w:styleId="Heading6">
    <w:name w:val="heading 6"/>
    <w:basedOn w:val="Heading5"/>
    <w:next w:val="NormalParagraph"/>
    <w:link w:val="Heading6Char"/>
    <w:uiPriority w:val="1"/>
    <w:qFormat/>
    <w:rsid w:val="0058060A"/>
    <w:pPr>
      <w:numPr>
        <w:ilvl w:val="5"/>
      </w:numPr>
      <w:outlineLvl w:val="5"/>
    </w:pPr>
    <w:rPr>
      <w:bCs w:val="0"/>
      <w:szCs w:val="22"/>
    </w:rPr>
  </w:style>
  <w:style w:type="paragraph" w:styleId="Heading7">
    <w:name w:val="heading 7"/>
    <w:basedOn w:val="Normal"/>
    <w:next w:val="Normal"/>
    <w:link w:val="Heading7Char"/>
    <w:uiPriority w:val="1"/>
    <w:qFormat/>
    <w:rsid w:val="0058060A"/>
    <w:pPr>
      <w:keepNext/>
      <w:keepLines/>
      <w:spacing w:after="140" w:line="260" w:lineRule="atLeast"/>
      <w:jc w:val="left"/>
      <w:outlineLvl w:val="6"/>
    </w:pPr>
    <w:rPr>
      <w:rFonts w:eastAsia="Times New Roman"/>
      <w:i/>
      <w:lang w:eastAsia="en-US"/>
    </w:rPr>
  </w:style>
  <w:style w:type="paragraph" w:styleId="Heading8">
    <w:name w:val="heading 8"/>
    <w:basedOn w:val="Normal"/>
    <w:next w:val="Normal"/>
    <w:link w:val="Heading8Char"/>
    <w:uiPriority w:val="1"/>
    <w:qFormat/>
    <w:rsid w:val="0058060A"/>
    <w:pPr>
      <w:keepNext/>
      <w:keepLines/>
      <w:spacing w:after="140" w:line="260" w:lineRule="atLeast"/>
      <w:jc w:val="left"/>
      <w:outlineLvl w:val="7"/>
    </w:pPr>
    <w:rPr>
      <w:rFonts w:eastAsia="Times New Roman"/>
      <w:i/>
      <w:iCs/>
      <w:lang w:val="en-US" w:eastAsia="en-US"/>
    </w:rPr>
  </w:style>
  <w:style w:type="paragraph" w:styleId="Heading9">
    <w:name w:val="heading 9"/>
    <w:basedOn w:val="Normal"/>
    <w:next w:val="Normal"/>
    <w:link w:val="Heading9Char"/>
    <w:uiPriority w:val="1"/>
    <w:qFormat/>
    <w:rsid w:val="0058060A"/>
    <w:pPr>
      <w:spacing w:before="140" w:after="120" w:line="260" w:lineRule="atLeast"/>
      <w:jc w:val="left"/>
      <w:outlineLvl w:val="8"/>
    </w:pPr>
    <w:rPr>
      <w:rFonts w:eastAsia="Times New Roman" w:cs="Arial"/>
      <w:i/>
      <w:szCs w:val="22"/>
      <w:lang w:val="fr-FR"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
    <w:name w:val="Head"/>
    <w:basedOn w:val="Title"/>
    <w:autoRedefine/>
    <w:semiHidden/>
    <w:rsid w:val="00EC5BE5"/>
    <w:pPr>
      <w:pBdr>
        <w:top w:val="single" w:sz="4" w:space="1" w:color="auto"/>
      </w:pBdr>
      <w:jc w:val="left"/>
    </w:pPr>
    <w:rPr>
      <w:bCs w:val="0"/>
      <w:sz w:val="24"/>
      <w:szCs w:val="28"/>
    </w:rPr>
  </w:style>
  <w:style w:type="paragraph" w:styleId="Title">
    <w:name w:val="Title"/>
    <w:basedOn w:val="Normal"/>
    <w:link w:val="TitleChar"/>
    <w:uiPriority w:val="27"/>
    <w:qFormat/>
    <w:rsid w:val="0058060A"/>
    <w:pPr>
      <w:spacing w:after="60"/>
      <w:jc w:val="right"/>
    </w:pPr>
    <w:rPr>
      <w:b/>
      <w:bCs/>
      <w:kern w:val="28"/>
      <w:sz w:val="32"/>
      <w:szCs w:val="32"/>
    </w:rPr>
  </w:style>
  <w:style w:type="paragraph" w:customStyle="1" w:styleId="Heading">
    <w:name w:val="Heading"/>
    <w:basedOn w:val="Normal"/>
    <w:semiHidden/>
    <w:rsid w:val="00EC5BE5"/>
    <w:pPr>
      <w:spacing w:after="120"/>
    </w:pPr>
    <w:rPr>
      <w:sz w:val="18"/>
    </w:rPr>
  </w:style>
  <w:style w:type="paragraph" w:styleId="TOC1">
    <w:name w:val="toc 1"/>
    <w:basedOn w:val="NormalParagraph"/>
    <w:next w:val="NormalParagraph"/>
    <w:uiPriority w:val="39"/>
    <w:rsid w:val="0058060A"/>
    <w:pPr>
      <w:tabs>
        <w:tab w:val="left" w:pos="397"/>
        <w:tab w:val="right" w:pos="9015"/>
      </w:tabs>
      <w:spacing w:after="40"/>
      <w:ind w:left="397" w:right="680" w:hanging="397"/>
    </w:pPr>
    <w:rPr>
      <w:b/>
      <w:noProof/>
      <w:lang w:eastAsia="zh-CN" w:bidi="bn-BD"/>
    </w:rPr>
  </w:style>
  <w:style w:type="paragraph" w:styleId="TOC2">
    <w:name w:val="toc 2"/>
    <w:basedOn w:val="TOC1"/>
    <w:uiPriority w:val="39"/>
    <w:rsid w:val="0058060A"/>
    <w:pPr>
      <w:tabs>
        <w:tab w:val="clear" w:pos="397"/>
        <w:tab w:val="left" w:pos="993"/>
      </w:tabs>
      <w:spacing w:after="20"/>
      <w:ind w:left="992" w:hanging="595"/>
    </w:pPr>
    <w:rPr>
      <w:rFonts w:eastAsia="Times New Roman"/>
      <w:b w:val="0"/>
      <w:szCs w:val="24"/>
      <w:lang w:eastAsia="en-GB"/>
    </w:rPr>
  </w:style>
  <w:style w:type="paragraph" w:styleId="TOC3">
    <w:name w:val="toc 3"/>
    <w:basedOn w:val="TOC2"/>
    <w:uiPriority w:val="39"/>
    <w:rsid w:val="0058060A"/>
    <w:pPr>
      <w:tabs>
        <w:tab w:val="clear" w:pos="993"/>
        <w:tab w:val="left" w:pos="1276"/>
      </w:tabs>
      <w:ind w:left="1248" w:hanging="851"/>
    </w:pPr>
  </w:style>
  <w:style w:type="character" w:styleId="FootnoteReference">
    <w:name w:val="footnote reference"/>
    <w:uiPriority w:val="99"/>
    <w:semiHidden/>
    <w:unhideWhenUsed/>
    <w:rsid w:val="0058060A"/>
    <w:rPr>
      <w:vertAlign w:val="superscript"/>
    </w:rPr>
  </w:style>
  <w:style w:type="paragraph" w:styleId="FootnoteText">
    <w:name w:val="footnote text"/>
    <w:basedOn w:val="NormalParagraph"/>
    <w:link w:val="FootnoteTextChar"/>
    <w:uiPriority w:val="17"/>
    <w:rsid w:val="0058060A"/>
    <w:pPr>
      <w:spacing w:after="120"/>
    </w:pPr>
    <w:rPr>
      <w:sz w:val="20"/>
      <w:szCs w:val="25"/>
    </w:rPr>
  </w:style>
  <w:style w:type="paragraph" w:customStyle="1" w:styleId="ListBullletsub">
    <w:name w:val="List Bulllet (sub)"/>
    <w:basedOn w:val="Normal"/>
    <w:link w:val="ListBullletsubChar"/>
    <w:qFormat/>
    <w:rsid w:val="00DB6525"/>
    <w:pPr>
      <w:numPr>
        <w:numId w:val="6"/>
      </w:numPr>
    </w:pPr>
    <w:rPr>
      <w:bCs/>
      <w:lang w:val="fr-FR"/>
    </w:rPr>
  </w:style>
  <w:style w:type="table" w:customStyle="1" w:styleId="Table1Style">
    <w:name w:val="Table 1 Style"/>
    <w:basedOn w:val="TableNormal"/>
    <w:rsid w:val="00EC5BE5"/>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keepNext/>
        <w:keepLines/>
        <w:wordWrap/>
        <w:spacing w:beforeLines="0" w:beforeAutospacing="0" w:afterLines="0" w:afterAutospacing="0" w:line="240" w:lineRule="auto"/>
      </w:pPr>
      <w:rPr>
        <w:rFonts w:ascii="Arial" w:hAnsi="Arial"/>
        <w:b/>
        <w:sz w:val="22"/>
      </w:rPr>
    </w:tblStylePr>
  </w:style>
  <w:style w:type="paragraph" w:styleId="Header">
    <w:name w:val="header"/>
    <w:basedOn w:val="NormalParagraph"/>
    <w:link w:val="HeaderChar"/>
    <w:uiPriority w:val="23"/>
    <w:rsid w:val="0058060A"/>
    <w:pPr>
      <w:tabs>
        <w:tab w:val="right" w:pos="8931"/>
        <w:tab w:val="right" w:pos="13892"/>
      </w:tabs>
      <w:contextualSpacing/>
    </w:pPr>
    <w:rPr>
      <w:sz w:val="20"/>
    </w:rPr>
  </w:style>
  <w:style w:type="paragraph" w:styleId="TOC4">
    <w:name w:val="toc 4"/>
    <w:basedOn w:val="TOC3"/>
    <w:uiPriority w:val="39"/>
    <w:unhideWhenUsed/>
    <w:rsid w:val="0058060A"/>
    <w:pPr>
      <w:tabs>
        <w:tab w:val="clear" w:pos="1276"/>
        <w:tab w:val="left" w:pos="1701"/>
      </w:tabs>
      <w:ind w:left="1701" w:hanging="1275"/>
    </w:pPr>
  </w:style>
  <w:style w:type="paragraph" w:styleId="TOC5">
    <w:name w:val="toc 5"/>
    <w:basedOn w:val="TOC4"/>
    <w:uiPriority w:val="39"/>
    <w:unhideWhenUsed/>
    <w:rsid w:val="0058060A"/>
    <w:pPr>
      <w:tabs>
        <w:tab w:val="clear" w:pos="1701"/>
        <w:tab w:val="left" w:pos="2127"/>
      </w:tabs>
      <w:ind w:left="2127" w:hanging="1701"/>
    </w:pPr>
  </w:style>
  <w:style w:type="paragraph" w:styleId="TOC6">
    <w:name w:val="toc 6"/>
    <w:basedOn w:val="TOC5"/>
    <w:uiPriority w:val="39"/>
    <w:unhideWhenUsed/>
    <w:rsid w:val="0058060A"/>
    <w:pPr>
      <w:tabs>
        <w:tab w:val="clear" w:pos="2127"/>
        <w:tab w:val="left" w:pos="2552"/>
      </w:tabs>
      <w:ind w:left="2552" w:hanging="2126"/>
    </w:pPr>
  </w:style>
  <w:style w:type="paragraph" w:styleId="TOC7">
    <w:name w:val="toc 7"/>
    <w:basedOn w:val="Normal"/>
    <w:next w:val="Normal"/>
    <w:autoRedefine/>
    <w:semiHidden/>
    <w:rsid w:val="00EC5BE5"/>
    <w:pPr>
      <w:ind w:left="1200"/>
    </w:pPr>
    <w:rPr>
      <w:rFonts w:ascii="Times New Roman" w:hAnsi="Times New Roman"/>
    </w:rPr>
  </w:style>
  <w:style w:type="paragraph" w:styleId="TOC8">
    <w:name w:val="toc 8"/>
    <w:basedOn w:val="Normal"/>
    <w:next w:val="Normal"/>
    <w:autoRedefine/>
    <w:semiHidden/>
    <w:rsid w:val="00EC5BE5"/>
    <w:pPr>
      <w:ind w:left="1400"/>
    </w:pPr>
    <w:rPr>
      <w:rFonts w:ascii="Times New Roman" w:hAnsi="Times New Roman"/>
    </w:rPr>
  </w:style>
  <w:style w:type="paragraph" w:styleId="TOC9">
    <w:name w:val="toc 9"/>
    <w:basedOn w:val="Normal"/>
    <w:next w:val="Normal"/>
    <w:autoRedefine/>
    <w:uiPriority w:val="39"/>
    <w:semiHidden/>
    <w:unhideWhenUsed/>
    <w:rsid w:val="0058060A"/>
    <w:pPr>
      <w:ind w:left="1760"/>
    </w:pPr>
  </w:style>
  <w:style w:type="paragraph" w:customStyle="1" w:styleId="ListBullet1">
    <w:name w:val="List Bullet 1"/>
    <w:basedOn w:val="NormalParagraph"/>
    <w:uiPriority w:val="2"/>
    <w:qFormat/>
    <w:rsid w:val="0058060A"/>
    <w:pPr>
      <w:numPr>
        <w:numId w:val="14"/>
      </w:numPr>
      <w:tabs>
        <w:tab w:val="left" w:pos="680"/>
      </w:tabs>
      <w:contextualSpacing/>
    </w:pPr>
  </w:style>
  <w:style w:type="paragraph" w:customStyle="1" w:styleId="GSMABodytext">
    <w:name w:val="GSMA Body text"/>
    <w:basedOn w:val="Normal"/>
    <w:rsid w:val="00EC5BE5"/>
    <w:rPr>
      <w:rFonts w:eastAsia="Times New Roman"/>
    </w:rPr>
  </w:style>
  <w:style w:type="paragraph" w:styleId="List">
    <w:name w:val="List"/>
    <w:basedOn w:val="Normal"/>
    <w:semiHidden/>
    <w:rsid w:val="00EC5BE5"/>
    <w:pPr>
      <w:ind w:left="283" w:hanging="283"/>
    </w:pPr>
  </w:style>
  <w:style w:type="paragraph" w:styleId="Caption">
    <w:name w:val="caption"/>
    <w:basedOn w:val="Normal"/>
    <w:next w:val="Normal"/>
    <w:qFormat/>
    <w:rsid w:val="00974FBB"/>
    <w:pPr>
      <w:spacing w:after="120"/>
      <w:jc w:val="center"/>
    </w:pPr>
    <w:rPr>
      <w:b/>
      <w:bCs/>
    </w:rPr>
  </w:style>
  <w:style w:type="paragraph" w:styleId="List2">
    <w:name w:val="List 2"/>
    <w:basedOn w:val="List"/>
    <w:autoRedefine/>
    <w:semiHidden/>
    <w:rsid w:val="00EC5BE5"/>
    <w:pPr>
      <w:numPr>
        <w:numId w:val="1"/>
      </w:numPr>
    </w:pPr>
  </w:style>
  <w:style w:type="paragraph" w:styleId="ListBullet2">
    <w:name w:val="List Bullet 2"/>
    <w:basedOn w:val="ListBullet1"/>
    <w:uiPriority w:val="2"/>
    <w:qFormat/>
    <w:rsid w:val="0058060A"/>
    <w:pPr>
      <w:numPr>
        <w:ilvl w:val="1"/>
      </w:numPr>
      <w:tabs>
        <w:tab w:val="clear" w:pos="680"/>
        <w:tab w:val="left" w:pos="1021"/>
      </w:tabs>
    </w:pPr>
  </w:style>
  <w:style w:type="paragraph" w:customStyle="1" w:styleId="GSMCoverImage">
    <w:name w:val="GSM Cover Image"/>
    <w:autoRedefine/>
    <w:rsid w:val="00EC5BE5"/>
    <w:pPr>
      <w:spacing w:before="960" w:after="240"/>
      <w:jc w:val="center"/>
    </w:pPr>
    <w:rPr>
      <w:rFonts w:cs="Arial"/>
      <w:lang w:val="en-GB"/>
    </w:rPr>
  </w:style>
  <w:style w:type="paragraph" w:customStyle="1" w:styleId="DocumentManagement">
    <w:name w:val="Document Management"/>
    <w:basedOn w:val="Heading1"/>
    <w:link w:val="DocumentManagementChar"/>
    <w:qFormat/>
    <w:rsid w:val="00274694"/>
    <w:pPr>
      <w:ind w:left="854" w:hanging="854"/>
    </w:pPr>
  </w:style>
  <w:style w:type="paragraph" w:customStyle="1" w:styleId="DocInfo">
    <w:name w:val="Doc Info"/>
    <w:basedOn w:val="NormalParagraph"/>
    <w:next w:val="CSLegal3"/>
    <w:uiPriority w:val="29"/>
    <w:rsid w:val="0058060A"/>
    <w:pPr>
      <w:spacing w:before="240" w:after="60"/>
    </w:pPr>
    <w:rPr>
      <w:b/>
      <w:sz w:val="24"/>
    </w:rPr>
  </w:style>
  <w:style w:type="paragraph" w:customStyle="1" w:styleId="TableHeader">
    <w:name w:val="Table Header"/>
    <w:basedOn w:val="NormalParagraph"/>
    <w:uiPriority w:val="18"/>
    <w:qFormat/>
    <w:rsid w:val="0058060A"/>
    <w:pPr>
      <w:keepNext/>
      <w:spacing w:before="60" w:after="0"/>
    </w:pPr>
    <w:rPr>
      <w:rFonts w:cs="Arial"/>
      <w:b/>
      <w:color w:val="FFFFFF"/>
      <w:lang w:val="en-US"/>
    </w:rPr>
  </w:style>
  <w:style w:type="paragraph" w:styleId="Footer">
    <w:name w:val="footer"/>
    <w:basedOn w:val="NormalParagraph"/>
    <w:link w:val="FooterChar"/>
    <w:uiPriority w:val="24"/>
    <w:rsid w:val="0058060A"/>
    <w:pPr>
      <w:tabs>
        <w:tab w:val="right" w:pos="8930"/>
        <w:tab w:val="right" w:pos="13892"/>
      </w:tabs>
      <w:contextualSpacing/>
    </w:pPr>
    <w:rPr>
      <w:sz w:val="20"/>
    </w:rPr>
  </w:style>
  <w:style w:type="character" w:styleId="Hyperlink">
    <w:name w:val="Hyperlink"/>
    <w:uiPriority w:val="99"/>
    <w:unhideWhenUsed/>
    <w:rsid w:val="0058060A"/>
    <w:rPr>
      <w:color w:val="0000FF"/>
      <w:u w:val="single"/>
    </w:rPr>
  </w:style>
  <w:style w:type="paragraph" w:customStyle="1" w:styleId="Titlelabel">
    <w:name w:val="Title label"/>
    <w:basedOn w:val="Normal"/>
    <w:semiHidden/>
    <w:rsid w:val="00EC5BE5"/>
    <w:rPr>
      <w:b/>
      <w:spacing w:val="20"/>
      <w:sz w:val="36"/>
      <w:lang w:val="en-IE"/>
    </w:rPr>
  </w:style>
  <w:style w:type="paragraph" w:customStyle="1" w:styleId="Centredtext">
    <w:name w:val="Centred text"/>
    <w:basedOn w:val="NormalParagraph"/>
    <w:uiPriority w:val="27"/>
    <w:rsid w:val="0058060A"/>
    <w:pPr>
      <w:keepNext/>
      <w:jc w:val="center"/>
    </w:pPr>
    <w:rPr>
      <w:lang w:eastAsia="zh-CN" w:bidi="bn-BD"/>
    </w:rPr>
  </w:style>
  <w:style w:type="paragraph" w:customStyle="1" w:styleId="DocumentHistory">
    <w:name w:val="Document History"/>
    <w:basedOn w:val="Heading2"/>
    <w:link w:val="DocumentHistoryChar"/>
    <w:qFormat/>
    <w:rsid w:val="00274694"/>
    <w:pPr>
      <w:numPr>
        <w:ilvl w:val="0"/>
      </w:numPr>
      <w:ind w:left="854" w:hanging="854"/>
    </w:pPr>
  </w:style>
  <w:style w:type="paragraph" w:customStyle="1" w:styleId="Disclaimer">
    <w:name w:val="Disclaimer"/>
    <w:basedOn w:val="NormalParagraph"/>
    <w:next w:val="NormalParagraph"/>
    <w:uiPriority w:val="28"/>
    <w:rsid w:val="0058060A"/>
    <w:pPr>
      <w:pBdr>
        <w:bottom w:val="single" w:sz="4" w:space="4" w:color="auto"/>
      </w:pBdr>
      <w:spacing w:before="480" w:after="240"/>
    </w:pPr>
    <w:rPr>
      <w:i/>
      <w:sz w:val="24"/>
      <w:szCs w:val="24"/>
    </w:rPr>
  </w:style>
  <w:style w:type="paragraph" w:customStyle="1" w:styleId="TableCaption">
    <w:name w:val="Table Caption"/>
    <w:basedOn w:val="NormalParagraph"/>
    <w:next w:val="NormalParagraph"/>
    <w:uiPriority w:val="13"/>
    <w:qFormat/>
    <w:rsid w:val="0058060A"/>
    <w:pPr>
      <w:numPr>
        <w:numId w:val="17"/>
      </w:numPr>
      <w:tabs>
        <w:tab w:val="left" w:pos="1009"/>
      </w:tabs>
      <w:spacing w:before="120"/>
      <w:jc w:val="center"/>
    </w:pPr>
    <w:rPr>
      <w:rFonts w:cs="Arial"/>
      <w:b/>
      <w:szCs w:val="20"/>
      <w:lang w:eastAsia="de-DE"/>
    </w:rPr>
  </w:style>
  <w:style w:type="paragraph" w:customStyle="1" w:styleId="Normal2">
    <w:name w:val="Normal2"/>
    <w:basedOn w:val="Normal"/>
    <w:semiHidden/>
    <w:rsid w:val="00EC5BE5"/>
    <w:pPr>
      <w:spacing w:before="60" w:after="60"/>
      <w:ind w:left="1440"/>
    </w:pPr>
  </w:style>
  <w:style w:type="character" w:customStyle="1" w:styleId="ListBullletsubChar">
    <w:name w:val="List Bulllet (sub) Char"/>
    <w:link w:val="ListBullletsub"/>
    <w:rsid w:val="00DB6525"/>
    <w:rPr>
      <w:rFonts w:ascii="Arial" w:eastAsia="SimSun" w:hAnsi="Arial"/>
      <w:bCs/>
      <w:sz w:val="22"/>
      <w:lang w:val="fr-FR" w:eastAsia="zh-CN" w:bidi="bn-BD"/>
    </w:rPr>
  </w:style>
  <w:style w:type="paragraph" w:customStyle="1" w:styleId="normalPRD">
    <w:name w:val="normalPRD"/>
    <w:basedOn w:val="Normal"/>
    <w:semiHidden/>
    <w:rsid w:val="00457119"/>
    <w:pPr>
      <w:jc w:val="left"/>
    </w:pPr>
  </w:style>
  <w:style w:type="paragraph" w:customStyle="1" w:styleId="Dictionarytext">
    <w:name w:val="Dictionary text"/>
    <w:basedOn w:val="BodyText"/>
    <w:semiHidden/>
    <w:rsid w:val="00EC5BE5"/>
    <w:pPr>
      <w:spacing w:before="60" w:after="60"/>
    </w:pPr>
    <w:rPr>
      <w:rFonts w:ascii="Times New Roman" w:hAnsi="Times New Roman"/>
      <w:sz w:val="24"/>
      <w:lang w:val="en-US"/>
    </w:rPr>
  </w:style>
  <w:style w:type="paragraph" w:customStyle="1" w:styleId="dictionarytextbox">
    <w:name w:val="dictionary text box"/>
    <w:basedOn w:val="Dictionarytext"/>
    <w:semiHidden/>
    <w:rsid w:val="00EC5BE5"/>
    <w:pPr>
      <w:keepLines/>
      <w:pBdr>
        <w:top w:val="single" w:sz="6" w:space="1" w:color="auto"/>
        <w:left w:val="single" w:sz="6" w:space="1" w:color="auto"/>
        <w:bottom w:val="single" w:sz="6" w:space="1" w:color="auto"/>
        <w:right w:val="single" w:sz="6" w:space="1" w:color="auto"/>
      </w:pBdr>
      <w:spacing w:before="0" w:after="0"/>
    </w:pPr>
    <w:rPr>
      <w:i/>
    </w:rPr>
  </w:style>
  <w:style w:type="paragraph" w:styleId="BodyText">
    <w:name w:val="Body Text"/>
    <w:basedOn w:val="Normal"/>
    <w:link w:val="BodyTextChar"/>
    <w:semiHidden/>
    <w:rsid w:val="00EC5BE5"/>
    <w:pPr>
      <w:spacing w:after="120"/>
    </w:pPr>
    <w:rPr>
      <w:bCs/>
      <w:lang w:val="x-none"/>
    </w:rPr>
  </w:style>
  <w:style w:type="paragraph" w:styleId="CommentText">
    <w:name w:val="annotation text"/>
    <w:basedOn w:val="Normal"/>
    <w:link w:val="CommentTextChar"/>
    <w:semiHidden/>
    <w:rsid w:val="00EC5BE5"/>
    <w:rPr>
      <w:rFonts w:ascii="Times New Roman" w:hAnsi="Times New Roman"/>
      <w:bCs/>
      <w:sz w:val="20"/>
      <w:lang w:val="x-none"/>
    </w:rPr>
  </w:style>
  <w:style w:type="character" w:customStyle="1" w:styleId="FooterChar">
    <w:name w:val="Footer Char"/>
    <w:link w:val="Footer"/>
    <w:uiPriority w:val="24"/>
    <w:rsid w:val="0058060A"/>
    <w:rPr>
      <w:rFonts w:ascii="Arial" w:eastAsia="SimSun" w:hAnsi="Arial"/>
      <w:szCs w:val="22"/>
    </w:rPr>
  </w:style>
  <w:style w:type="paragraph" w:customStyle="1" w:styleId="Heading0">
    <w:name w:val="Heading 0"/>
    <w:basedOn w:val="Normal"/>
    <w:semiHidden/>
    <w:rsid w:val="00EC5BE5"/>
    <w:pPr>
      <w:tabs>
        <w:tab w:val="left" w:pos="851"/>
      </w:tabs>
      <w:spacing w:after="240"/>
    </w:pPr>
    <w:rPr>
      <w:rFonts w:ascii="Times New Roman" w:hAnsi="Times New Roman"/>
      <w:b/>
      <w:caps/>
      <w:sz w:val="24"/>
    </w:rPr>
  </w:style>
  <w:style w:type="paragraph" w:customStyle="1" w:styleId="ASN1Code">
    <w:name w:val="ASN1Code"/>
    <w:basedOn w:val="Normal"/>
    <w:semiHidden/>
    <w:rsid w:val="00EC5BE5"/>
    <w:rPr>
      <w:rFonts w:ascii="Courier New" w:hAnsi="Courier New"/>
      <w:sz w:val="20"/>
      <w:lang w:val="en-US"/>
    </w:rPr>
  </w:style>
  <w:style w:type="paragraph" w:customStyle="1" w:styleId="PL">
    <w:name w:val="PL"/>
    <w:semiHidden/>
    <w:rsid w:val="00EC5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character" w:styleId="PageNumber">
    <w:name w:val="page number"/>
    <w:basedOn w:val="DefaultParagraphFont"/>
    <w:semiHidden/>
    <w:rsid w:val="00EC5BE5"/>
  </w:style>
  <w:style w:type="paragraph" w:customStyle="1" w:styleId="TableText">
    <w:name w:val="Table Text"/>
    <w:basedOn w:val="NormalParagraph"/>
    <w:link w:val="TableTextChar"/>
    <w:uiPriority w:val="19"/>
    <w:qFormat/>
    <w:rsid w:val="0058060A"/>
    <w:pPr>
      <w:spacing w:before="40" w:after="40"/>
    </w:pPr>
    <w:rPr>
      <w:sz w:val="20"/>
      <w:lang w:eastAsia="de-DE"/>
    </w:rPr>
  </w:style>
  <w:style w:type="paragraph" w:customStyle="1" w:styleId="HD2">
    <w:name w:val="HD2"/>
    <w:basedOn w:val="Normal"/>
    <w:semiHidden/>
    <w:rsid w:val="00EC5BE5"/>
    <w:pPr>
      <w:keepNext/>
      <w:tabs>
        <w:tab w:val="left" w:pos="360"/>
      </w:tabs>
      <w:spacing w:before="240" w:after="120"/>
      <w:outlineLvl w:val="0"/>
    </w:pPr>
    <w:rPr>
      <w:b/>
      <w:caps/>
      <w:color w:val="000000"/>
      <w:sz w:val="24"/>
      <w:szCs w:val="28"/>
    </w:rPr>
  </w:style>
  <w:style w:type="paragraph" w:customStyle="1" w:styleId="CSSummary">
    <w:name w:val="CS_Summary"/>
    <w:basedOn w:val="Normal"/>
    <w:semiHidden/>
    <w:rsid w:val="00EC5BE5"/>
    <w:rPr>
      <w:rFonts w:eastAsia="Arial"/>
      <w:b/>
      <w:snapToGrid w:val="0"/>
      <w:color w:val="FF0000"/>
      <w:sz w:val="20"/>
      <w:szCs w:val="22"/>
    </w:rPr>
  </w:style>
  <w:style w:type="paragraph" w:customStyle="1" w:styleId="CSLegal2">
    <w:name w:val="CS_Legal2"/>
    <w:basedOn w:val="Normal"/>
    <w:uiPriority w:val="29"/>
    <w:rsid w:val="0058060A"/>
    <w:rPr>
      <w:rFonts w:eastAsia="Arial"/>
      <w:b/>
      <w:snapToGrid w:val="0"/>
      <w:sz w:val="14"/>
      <w:szCs w:val="22"/>
      <w:u w:val="single"/>
    </w:rPr>
  </w:style>
  <w:style w:type="paragraph" w:customStyle="1" w:styleId="CSLegal3">
    <w:name w:val="CS_Legal3"/>
    <w:basedOn w:val="NormalParagraph"/>
    <w:uiPriority w:val="30"/>
    <w:rsid w:val="0058060A"/>
    <w:pPr>
      <w:spacing w:after="120"/>
    </w:pPr>
    <w:rPr>
      <w:rFonts w:eastAsia="Arial"/>
      <w:snapToGrid w:val="0"/>
      <w:sz w:val="14"/>
    </w:rPr>
  </w:style>
  <w:style w:type="paragraph" w:customStyle="1" w:styleId="CopyrightDisclaimer">
    <w:name w:val="Copyright Disclaimer"/>
    <w:basedOn w:val="Normal"/>
    <w:next w:val="Normal"/>
    <w:autoRedefine/>
    <w:rsid w:val="00EC5BE5"/>
    <w:pPr>
      <w:jc w:val="center"/>
    </w:pPr>
    <w:rPr>
      <w:rFonts w:eastAsia="Arial"/>
      <w:b/>
      <w:i/>
      <w:snapToGrid w:val="0"/>
      <w:sz w:val="20"/>
    </w:rPr>
  </w:style>
  <w:style w:type="paragraph" w:customStyle="1" w:styleId="NormalStyleIndentedParagraph">
    <w:name w:val="Normal Style Indented Paragraph"/>
    <w:basedOn w:val="Normal"/>
    <w:link w:val="NormalStyleIndentedParagraphChar"/>
    <w:qFormat/>
    <w:rsid w:val="00BB25E9"/>
    <w:pPr>
      <w:ind w:left="360"/>
    </w:pPr>
    <w:rPr>
      <w:bCs/>
      <w:lang w:val="x-none"/>
    </w:rPr>
  </w:style>
  <w:style w:type="table" w:customStyle="1" w:styleId="Table2Style">
    <w:name w:val="Table 2 Style"/>
    <w:basedOn w:val="TableNormal"/>
    <w:rsid w:val="00EC5BE5"/>
    <w:pPr>
      <w:spacing w:before="120"/>
    </w:pPr>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Bold" w:hAnsi="Arial Bold"/>
        <w:b/>
        <w:i w:val="0"/>
        <w:color w:val="FFFFFF"/>
        <w:sz w:val="22"/>
      </w:rPr>
      <w:tblPr/>
      <w:tcPr>
        <w:shd w:val="clear" w:color="auto" w:fill="C00000"/>
      </w:tcPr>
    </w:tblStylePr>
  </w:style>
  <w:style w:type="paragraph" w:customStyle="1" w:styleId="CSTitle">
    <w:name w:val="CS_Title"/>
    <w:basedOn w:val="Title"/>
    <w:semiHidden/>
    <w:rsid w:val="00EC5BE5"/>
    <w:pPr>
      <w:spacing w:before="0" w:after="0"/>
      <w:ind w:left="560"/>
      <w:jc w:val="left"/>
    </w:pPr>
    <w:rPr>
      <w:rFonts w:eastAsia="Arial"/>
      <w:bCs w:val="0"/>
      <w:snapToGrid w:val="0"/>
      <w:kern w:val="0"/>
      <w:sz w:val="36"/>
      <w:szCs w:val="20"/>
      <w:lang w:val="en-IE"/>
    </w:rPr>
  </w:style>
  <w:style w:type="paragraph" w:customStyle="1" w:styleId="CSNumber">
    <w:name w:val="CS_Number"/>
    <w:basedOn w:val="Title"/>
    <w:semiHidden/>
    <w:rsid w:val="00EC5BE5"/>
    <w:pPr>
      <w:spacing w:before="0" w:after="0"/>
      <w:ind w:left="560"/>
    </w:pPr>
    <w:rPr>
      <w:rFonts w:eastAsia="Arial"/>
      <w:bCs w:val="0"/>
      <w:snapToGrid w:val="0"/>
      <w:kern w:val="0"/>
      <w:sz w:val="28"/>
      <w:szCs w:val="20"/>
      <w:lang w:val="en-IE"/>
    </w:rPr>
  </w:style>
  <w:style w:type="paragraph" w:customStyle="1" w:styleId="DocumentTitle">
    <w:name w:val="Document Title"/>
    <w:basedOn w:val="Normal"/>
    <w:next w:val="Normal"/>
    <w:autoRedefine/>
    <w:semiHidden/>
    <w:rsid w:val="00EC5BE5"/>
    <w:pPr>
      <w:framePr w:hSpace="180" w:wrap="notBeside" w:hAnchor="margin" w:y="359"/>
      <w:ind w:right="113"/>
      <w:jc w:val="right"/>
    </w:pPr>
    <w:rPr>
      <w:rFonts w:eastAsia="Arial"/>
      <w:b/>
      <w:snapToGrid w:val="0"/>
      <w:sz w:val="36"/>
      <w:lang w:val="en-US"/>
    </w:rPr>
  </w:style>
  <w:style w:type="paragraph" w:customStyle="1" w:styleId="DocumentSubtitle">
    <w:name w:val="Document Subtitle"/>
    <w:basedOn w:val="DocumentTitle"/>
    <w:next w:val="Normal"/>
    <w:autoRedefine/>
    <w:semiHidden/>
    <w:rsid w:val="00EC5BE5"/>
    <w:pPr>
      <w:framePr w:wrap="notBeside"/>
      <w:ind w:left="560" w:right="0"/>
    </w:pPr>
    <w:rPr>
      <w:rFonts w:eastAsia="Times New Roman"/>
      <w:snapToGrid/>
      <w:sz w:val="32"/>
      <w:lang w:val="en-IE"/>
    </w:rPr>
  </w:style>
  <w:style w:type="paragraph" w:customStyle="1" w:styleId="CSHeading">
    <w:name w:val="CS_Heading"/>
    <w:basedOn w:val="Normal"/>
    <w:uiPriority w:val="29"/>
    <w:semiHidden/>
    <w:rsid w:val="0058060A"/>
    <w:pPr>
      <w:spacing w:line="360" w:lineRule="auto"/>
    </w:pPr>
    <w:rPr>
      <w:b/>
    </w:rPr>
  </w:style>
  <w:style w:type="paragraph" w:customStyle="1" w:styleId="CSLegal1">
    <w:name w:val="CS_Legal1"/>
    <w:basedOn w:val="Normal"/>
    <w:uiPriority w:val="29"/>
    <w:rsid w:val="0058060A"/>
    <w:rPr>
      <w:b/>
      <w:bCs/>
      <w:i/>
      <w:iCs/>
      <w:sz w:val="20"/>
    </w:rPr>
  </w:style>
  <w:style w:type="paragraph" w:styleId="BalloonText">
    <w:name w:val="Balloon Text"/>
    <w:basedOn w:val="Normal"/>
    <w:link w:val="BalloonTextChar"/>
    <w:uiPriority w:val="99"/>
    <w:unhideWhenUsed/>
    <w:rsid w:val="0058060A"/>
    <w:pPr>
      <w:spacing w:before="0"/>
    </w:pPr>
    <w:rPr>
      <w:rFonts w:ascii="Tahoma" w:hAnsi="Tahoma" w:cs="Tahoma"/>
      <w:sz w:val="16"/>
    </w:rPr>
  </w:style>
  <w:style w:type="paragraph" w:customStyle="1" w:styleId="Listletter">
    <w:name w:val="List letter"/>
    <w:basedOn w:val="NormalParagraph"/>
    <w:uiPriority w:val="7"/>
    <w:qFormat/>
    <w:rsid w:val="0058060A"/>
    <w:pPr>
      <w:numPr>
        <w:ilvl w:val="1"/>
        <w:numId w:val="19"/>
      </w:numPr>
      <w:contextualSpacing/>
    </w:pPr>
  </w:style>
  <w:style w:type="paragraph" w:customStyle="1" w:styleId="TabletextBOLD">
    <w:name w:val="Table text BOLD"/>
    <w:basedOn w:val="TableText"/>
    <w:next w:val="TableText"/>
    <w:autoRedefine/>
    <w:semiHidden/>
    <w:unhideWhenUsed/>
    <w:rsid w:val="00EC5BE5"/>
    <w:pPr>
      <w:framePr w:hSpace="180" w:wrap="around" w:vAnchor="page" w:hAnchor="margin" w:y="1621"/>
    </w:pPr>
    <w:rPr>
      <w:rFonts w:eastAsia="PMingLiU" w:cs="Arial"/>
      <w:b/>
      <w:bCs/>
    </w:rPr>
  </w:style>
  <w:style w:type="paragraph" w:styleId="ListBullet3">
    <w:name w:val="List Bullet 3"/>
    <w:basedOn w:val="ListBullet2"/>
    <w:uiPriority w:val="2"/>
    <w:qFormat/>
    <w:rsid w:val="0058060A"/>
    <w:pPr>
      <w:numPr>
        <w:ilvl w:val="2"/>
      </w:numPr>
      <w:tabs>
        <w:tab w:val="clear" w:pos="1021"/>
        <w:tab w:val="left" w:pos="1361"/>
      </w:tabs>
    </w:pPr>
  </w:style>
  <w:style w:type="paragraph" w:customStyle="1" w:styleId="msolistparagraph0">
    <w:name w:val="msolistparagraph"/>
    <w:basedOn w:val="Normal"/>
    <w:semiHidden/>
    <w:rsid w:val="00EC5BE5"/>
    <w:pPr>
      <w:ind w:left="720"/>
    </w:pPr>
    <w:rPr>
      <w:rFonts w:ascii="Times New Roman" w:hAnsi="Times New Roman"/>
      <w:sz w:val="24"/>
      <w:lang w:val="en-US" w:eastAsia="ko-KR"/>
    </w:rPr>
  </w:style>
  <w:style w:type="paragraph" w:customStyle="1" w:styleId="Bullet2">
    <w:name w:val="Bullet2"/>
    <w:basedOn w:val="Normal2"/>
    <w:semiHidden/>
    <w:rsid w:val="00EC5BE5"/>
    <w:pPr>
      <w:numPr>
        <w:numId w:val="2"/>
      </w:numPr>
      <w:spacing w:before="0"/>
    </w:pPr>
  </w:style>
  <w:style w:type="paragraph" w:customStyle="1" w:styleId="FrontMatter">
    <w:name w:val="Front Matter"/>
    <w:autoRedefine/>
    <w:rsid w:val="00EC5BE5"/>
    <w:pPr>
      <w:pBdr>
        <w:top w:val="single" w:sz="4" w:space="1" w:color="auto"/>
      </w:pBdr>
      <w:spacing w:before="60" w:after="60"/>
    </w:pPr>
    <w:rPr>
      <w:rFonts w:ascii="Arial" w:hAnsi="Arial" w:cs="Arial"/>
      <w:b/>
      <w:sz w:val="24"/>
      <w:szCs w:val="24"/>
      <w:lang w:val="en-GB"/>
    </w:rPr>
  </w:style>
  <w:style w:type="paragraph" w:customStyle="1" w:styleId="FrontMatterTitles">
    <w:name w:val="Front Matter Titles"/>
    <w:basedOn w:val="Normal"/>
    <w:rsid w:val="00EC5BE5"/>
    <w:pPr>
      <w:spacing w:after="60"/>
    </w:pPr>
    <w:rPr>
      <w:b/>
      <w:bCs/>
      <w:sz w:val="24"/>
      <w:szCs w:val="22"/>
    </w:rPr>
  </w:style>
  <w:style w:type="numbering" w:customStyle="1" w:styleId="Appendix1">
    <w:name w:val="Appendix 1"/>
    <w:uiPriority w:val="99"/>
    <w:semiHidden/>
    <w:rsid w:val="00EC5BE5"/>
    <w:pPr>
      <w:numPr>
        <w:numId w:val="4"/>
      </w:numPr>
    </w:pPr>
  </w:style>
  <w:style w:type="numbering" w:customStyle="1" w:styleId="Appendix2">
    <w:name w:val="Appendix 2"/>
    <w:uiPriority w:val="99"/>
    <w:semiHidden/>
    <w:rsid w:val="00EC5BE5"/>
    <w:pPr>
      <w:numPr>
        <w:numId w:val="5"/>
      </w:numPr>
    </w:pPr>
  </w:style>
  <w:style w:type="paragraph" w:styleId="DocumentMap">
    <w:name w:val="Document Map"/>
    <w:basedOn w:val="Normal"/>
    <w:link w:val="DocumentMapChar"/>
    <w:uiPriority w:val="99"/>
    <w:semiHidden/>
    <w:unhideWhenUsed/>
    <w:rsid w:val="00EC5BE5"/>
    <w:rPr>
      <w:rFonts w:ascii="Tahoma" w:hAnsi="Tahoma"/>
      <w:bCs/>
      <w:sz w:val="16"/>
      <w:szCs w:val="16"/>
      <w:lang w:val="x-none"/>
    </w:rPr>
  </w:style>
  <w:style w:type="character" w:customStyle="1" w:styleId="DocumentMapChar">
    <w:name w:val="Document Map Char"/>
    <w:link w:val="DocumentMap"/>
    <w:uiPriority w:val="99"/>
    <w:semiHidden/>
    <w:rsid w:val="00EC5BE5"/>
    <w:rPr>
      <w:rFonts w:ascii="Tahoma" w:eastAsia="SimSun" w:hAnsi="Tahoma" w:cs="Tahoma"/>
      <w:sz w:val="16"/>
      <w:szCs w:val="16"/>
      <w:lang w:eastAsia="zh-CN"/>
    </w:rPr>
  </w:style>
  <w:style w:type="paragraph" w:styleId="ListNumber">
    <w:name w:val="List Number"/>
    <w:basedOn w:val="Normal"/>
    <w:uiPriority w:val="6"/>
    <w:qFormat/>
    <w:rsid w:val="0058060A"/>
    <w:pPr>
      <w:numPr>
        <w:numId w:val="19"/>
      </w:numPr>
      <w:spacing w:before="0" w:after="200" w:line="276" w:lineRule="auto"/>
      <w:contextualSpacing/>
    </w:pPr>
  </w:style>
  <w:style w:type="paragraph" w:customStyle="1" w:styleId="Figurecaption">
    <w:name w:val="Figure caption"/>
    <w:basedOn w:val="NormalParagraph"/>
    <w:uiPriority w:val="12"/>
    <w:qFormat/>
    <w:rsid w:val="0058060A"/>
    <w:pPr>
      <w:numPr>
        <w:numId w:val="8"/>
      </w:numPr>
      <w:tabs>
        <w:tab w:val="left" w:pos="1009"/>
      </w:tabs>
      <w:jc w:val="center"/>
    </w:pPr>
    <w:rPr>
      <w:rFonts w:cs="Arial"/>
      <w:b/>
      <w:lang w:val="en-US"/>
    </w:rPr>
  </w:style>
  <w:style w:type="character" w:styleId="CommentReference">
    <w:name w:val="annotation reference"/>
    <w:uiPriority w:val="99"/>
    <w:semiHidden/>
    <w:unhideWhenUsed/>
    <w:rsid w:val="00EC5BE5"/>
    <w:rPr>
      <w:sz w:val="16"/>
      <w:szCs w:val="16"/>
    </w:rPr>
  </w:style>
  <w:style w:type="paragraph" w:styleId="CommentSubject">
    <w:name w:val="annotation subject"/>
    <w:basedOn w:val="CommentText"/>
    <w:next w:val="CommentText"/>
    <w:link w:val="CommentSubjectChar"/>
    <w:uiPriority w:val="99"/>
    <w:semiHidden/>
    <w:unhideWhenUsed/>
    <w:rsid w:val="00EC5BE5"/>
    <w:rPr>
      <w:rFonts w:ascii="Arial" w:hAnsi="Arial"/>
      <w:b/>
      <w:bCs w:val="0"/>
    </w:rPr>
  </w:style>
  <w:style w:type="character" w:customStyle="1" w:styleId="CommentTextChar">
    <w:name w:val="Comment Text Char"/>
    <w:link w:val="CommentText"/>
    <w:semiHidden/>
    <w:rsid w:val="00EC5BE5"/>
    <w:rPr>
      <w:rFonts w:eastAsia="SimSun"/>
      <w:lang w:eastAsia="zh-CN"/>
    </w:rPr>
  </w:style>
  <w:style w:type="character" w:customStyle="1" w:styleId="CommentSubjectChar">
    <w:name w:val="Comment Subject Char"/>
    <w:link w:val="CommentSubject"/>
    <w:uiPriority w:val="99"/>
    <w:semiHidden/>
    <w:rsid w:val="00EC5BE5"/>
    <w:rPr>
      <w:rFonts w:ascii="Arial" w:eastAsia="SimSun" w:hAnsi="Arial" w:cs="Arial"/>
      <w:b/>
      <w:bCs/>
      <w:lang w:eastAsia="zh-CN"/>
    </w:rPr>
  </w:style>
  <w:style w:type="paragraph" w:customStyle="1" w:styleId="TableIndentedText">
    <w:name w:val="Table Indented Text"/>
    <w:basedOn w:val="TableText"/>
    <w:link w:val="TableIndentedTextChar"/>
    <w:uiPriority w:val="20"/>
    <w:qFormat/>
    <w:rsid w:val="0058060A"/>
    <w:pPr>
      <w:ind w:left="227"/>
    </w:pPr>
  </w:style>
  <w:style w:type="paragraph" w:customStyle="1" w:styleId="ListParagraphletter">
    <w:name w:val="List Paragraph letter"/>
    <w:basedOn w:val="Listletter"/>
    <w:uiPriority w:val="9"/>
    <w:rsid w:val="0058060A"/>
    <w:pPr>
      <w:numPr>
        <w:ilvl w:val="0"/>
        <w:numId w:val="13"/>
      </w:numPr>
      <w:tabs>
        <w:tab w:val="left" w:pos="1021"/>
      </w:tabs>
    </w:pPr>
  </w:style>
  <w:style w:type="table" w:styleId="TableGrid">
    <w:name w:val="Table Grid"/>
    <w:basedOn w:val="TableNormal"/>
    <w:uiPriority w:val="59"/>
    <w:rsid w:val="00EC5BE5"/>
    <w:pPr>
      <w:spacing w:before="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Romans">
    <w:name w:val="List Paragraph Romans"/>
    <w:basedOn w:val="NormalParagraph"/>
    <w:uiPriority w:val="8"/>
    <w:qFormat/>
    <w:rsid w:val="0058060A"/>
    <w:pPr>
      <w:numPr>
        <w:ilvl w:val="2"/>
        <w:numId w:val="19"/>
      </w:numPr>
      <w:tabs>
        <w:tab w:val="left" w:pos="1361"/>
      </w:tabs>
      <w:contextualSpacing/>
    </w:pPr>
  </w:style>
  <w:style w:type="paragraph" w:styleId="TOCHeading">
    <w:name w:val="TOC Heading"/>
    <w:basedOn w:val="NormalParagraph"/>
    <w:next w:val="NormalParagraph"/>
    <w:uiPriority w:val="39"/>
    <w:qFormat/>
    <w:rsid w:val="0058060A"/>
    <w:pPr>
      <w:keepNext/>
      <w:pageBreakBefore/>
    </w:pPr>
    <w:rPr>
      <w:b/>
      <w:sz w:val="28"/>
    </w:rPr>
  </w:style>
  <w:style w:type="character" w:customStyle="1" w:styleId="BodyTextChar">
    <w:name w:val="Body Text Char"/>
    <w:link w:val="BodyText"/>
    <w:semiHidden/>
    <w:rsid w:val="00EC5BE5"/>
    <w:rPr>
      <w:rFonts w:ascii="Arial" w:eastAsia="SimSun" w:hAnsi="Arial"/>
      <w:sz w:val="22"/>
      <w:lang w:eastAsia="zh-CN"/>
    </w:rPr>
  </w:style>
  <w:style w:type="paragraph" w:customStyle="1" w:styleId="AnnexH2">
    <w:name w:val="Annex H2"/>
    <w:basedOn w:val="Normal"/>
    <w:next w:val="Normal"/>
    <w:semiHidden/>
    <w:rsid w:val="00EC5BE5"/>
    <w:pPr>
      <w:spacing w:before="0"/>
    </w:pPr>
    <w:rPr>
      <w:b/>
      <w:bCs/>
      <w:color w:val="000000"/>
      <w:sz w:val="24"/>
    </w:rPr>
  </w:style>
  <w:style w:type="paragraph" w:customStyle="1" w:styleId="AnnexH3">
    <w:name w:val="AnnexH3"/>
    <w:basedOn w:val="Heading3"/>
    <w:semiHidden/>
    <w:rsid w:val="00EC5BE5"/>
    <w:pPr>
      <w:numPr>
        <w:ilvl w:val="0"/>
      </w:numPr>
      <w:jc w:val="both"/>
    </w:pPr>
    <w:rPr>
      <w:rFonts w:cs="Times New Roman"/>
      <w:bCs w:val="0"/>
      <w:szCs w:val="20"/>
    </w:rPr>
  </w:style>
  <w:style w:type="paragraph" w:customStyle="1" w:styleId="AnnexH1">
    <w:name w:val="Annex H1"/>
    <w:basedOn w:val="Normal"/>
    <w:next w:val="Normal"/>
    <w:semiHidden/>
    <w:rsid w:val="00EC5BE5"/>
    <w:pPr>
      <w:numPr>
        <w:numId w:val="3"/>
      </w:numPr>
      <w:spacing w:before="0"/>
    </w:pPr>
    <w:rPr>
      <w:b/>
      <w:bCs/>
      <w:color w:val="000000"/>
      <w:sz w:val="28"/>
    </w:rPr>
  </w:style>
  <w:style w:type="paragraph" w:styleId="NormalWeb">
    <w:name w:val="Normal (Web)"/>
    <w:basedOn w:val="Normal"/>
    <w:uiPriority w:val="99"/>
    <w:semiHidden/>
    <w:unhideWhenUsed/>
    <w:rsid w:val="00EC5BE5"/>
    <w:rPr>
      <w:rFonts w:ascii="Times New Roman" w:hAnsi="Times New Roman"/>
      <w:sz w:val="24"/>
    </w:rPr>
  </w:style>
  <w:style w:type="paragraph" w:styleId="ListParagraph">
    <w:name w:val="List Paragraph"/>
    <w:basedOn w:val="ListNumber"/>
    <w:uiPriority w:val="9"/>
    <w:rsid w:val="0058060A"/>
    <w:pPr>
      <w:numPr>
        <w:numId w:val="12"/>
      </w:numPr>
    </w:pPr>
  </w:style>
  <w:style w:type="paragraph" w:customStyle="1" w:styleId="AppendixH1">
    <w:name w:val="Appendix H1"/>
    <w:basedOn w:val="Heading1"/>
    <w:next w:val="Normal"/>
    <w:semiHidden/>
    <w:qFormat/>
    <w:rsid w:val="00EC5BE5"/>
    <w:rPr>
      <w:caps/>
    </w:rPr>
  </w:style>
  <w:style w:type="paragraph" w:customStyle="1" w:styleId="AppendixH2">
    <w:name w:val="Appendix H2"/>
    <w:basedOn w:val="Heading2"/>
    <w:next w:val="Normal"/>
    <w:semiHidden/>
    <w:qFormat/>
    <w:rsid w:val="00EC5BE5"/>
  </w:style>
  <w:style w:type="paragraph" w:customStyle="1" w:styleId="AppendixH3">
    <w:name w:val="Appendix H3"/>
    <w:basedOn w:val="Heading3"/>
    <w:link w:val="AppendixH3Char"/>
    <w:semiHidden/>
    <w:qFormat/>
    <w:rsid w:val="00EC5BE5"/>
    <w:pPr>
      <w:numPr>
        <w:ilvl w:val="0"/>
      </w:numPr>
    </w:pPr>
  </w:style>
  <w:style w:type="paragraph" w:customStyle="1" w:styleId="AppendixH4">
    <w:name w:val="Appendix H4"/>
    <w:basedOn w:val="Heading4"/>
    <w:link w:val="AppendixH4Char"/>
    <w:semiHidden/>
    <w:qFormat/>
    <w:rsid w:val="00EC5BE5"/>
    <w:pPr>
      <w:numPr>
        <w:ilvl w:val="0"/>
      </w:numPr>
    </w:pPr>
  </w:style>
  <w:style w:type="character" w:customStyle="1" w:styleId="Heading3Char">
    <w:name w:val="Heading 3 Char"/>
    <w:link w:val="Heading3"/>
    <w:uiPriority w:val="1"/>
    <w:rsid w:val="0058060A"/>
    <w:rPr>
      <w:rFonts w:ascii="Arial" w:hAnsi="Arial" w:cs="Arial"/>
      <w:b/>
      <w:bCs/>
      <w:iCs/>
      <w:sz w:val="24"/>
      <w:szCs w:val="26"/>
      <w:lang w:eastAsia="en-US" w:bidi="bn-BD"/>
    </w:rPr>
  </w:style>
  <w:style w:type="character" w:customStyle="1" w:styleId="AppendixH3Char">
    <w:name w:val="Appendix H3 Char"/>
    <w:basedOn w:val="Heading3Char"/>
    <w:link w:val="AppendixH3"/>
    <w:semiHidden/>
    <w:rsid w:val="00EC5BE5"/>
    <w:rPr>
      <w:rFonts w:ascii="Arial" w:hAnsi="Arial" w:cs="Arial"/>
      <w:b/>
      <w:bCs/>
      <w:iCs/>
      <w:sz w:val="24"/>
      <w:szCs w:val="26"/>
      <w:lang w:eastAsia="en-US" w:bidi="bn-BD"/>
    </w:rPr>
  </w:style>
  <w:style w:type="paragraph" w:customStyle="1" w:styleId="AppendixH5">
    <w:name w:val="Appendix H5"/>
    <w:basedOn w:val="Heading5"/>
    <w:link w:val="AppendixH5Char"/>
    <w:semiHidden/>
    <w:qFormat/>
    <w:rsid w:val="00EC5BE5"/>
    <w:pPr>
      <w:numPr>
        <w:ilvl w:val="0"/>
      </w:numPr>
    </w:pPr>
  </w:style>
  <w:style w:type="character" w:customStyle="1" w:styleId="Heading4Char">
    <w:name w:val="Heading 4 Char"/>
    <w:link w:val="Heading4"/>
    <w:uiPriority w:val="1"/>
    <w:rsid w:val="0058060A"/>
    <w:rPr>
      <w:rFonts w:ascii="Arial Bold" w:hAnsi="Arial Bold" w:cs="Arial"/>
      <w:b/>
      <w:iCs/>
      <w:sz w:val="22"/>
      <w:szCs w:val="28"/>
      <w:lang w:eastAsia="en-US" w:bidi="bn-BD"/>
    </w:rPr>
  </w:style>
  <w:style w:type="character" w:customStyle="1" w:styleId="AppendixH4Char">
    <w:name w:val="Appendix H4 Char"/>
    <w:basedOn w:val="Heading4Char"/>
    <w:link w:val="AppendixH4"/>
    <w:semiHidden/>
    <w:rsid w:val="00EC5BE5"/>
    <w:rPr>
      <w:rFonts w:ascii="Arial Bold" w:hAnsi="Arial Bold" w:cs="Arial"/>
      <w:b/>
      <w:iCs/>
      <w:sz w:val="22"/>
      <w:szCs w:val="28"/>
      <w:lang w:eastAsia="en-US" w:bidi="bn-BD"/>
    </w:rPr>
  </w:style>
  <w:style w:type="character" w:customStyle="1" w:styleId="Heading1Char">
    <w:name w:val="Heading 1 Char"/>
    <w:link w:val="Heading1"/>
    <w:uiPriority w:val="99"/>
    <w:rsid w:val="0058060A"/>
    <w:rPr>
      <w:rFonts w:ascii="Arial" w:hAnsi="Arial" w:cs="Arial"/>
      <w:b/>
      <w:bCs/>
      <w:sz w:val="28"/>
      <w:szCs w:val="32"/>
      <w:lang w:eastAsia="en-US" w:bidi="bn-BD"/>
    </w:rPr>
  </w:style>
  <w:style w:type="character" w:customStyle="1" w:styleId="Heading5Char">
    <w:name w:val="Heading 5 Char"/>
    <w:link w:val="Heading5"/>
    <w:uiPriority w:val="1"/>
    <w:rsid w:val="0058060A"/>
    <w:rPr>
      <w:rFonts w:ascii="Arial Bold" w:hAnsi="Arial Bold" w:cs="Arial"/>
      <w:b/>
      <w:bCs/>
      <w:sz w:val="22"/>
      <w:szCs w:val="26"/>
      <w:lang w:val="en-US" w:eastAsia="en-US" w:bidi="bn-BD"/>
    </w:rPr>
  </w:style>
  <w:style w:type="character" w:customStyle="1" w:styleId="AppendixH5Char">
    <w:name w:val="Appendix H5 Char"/>
    <w:basedOn w:val="Heading5Char"/>
    <w:link w:val="AppendixH5"/>
    <w:semiHidden/>
    <w:rsid w:val="00EC5BE5"/>
    <w:rPr>
      <w:rFonts w:ascii="Arial Bold" w:hAnsi="Arial Bold" w:cs="Arial"/>
      <w:b/>
      <w:bCs/>
      <w:sz w:val="22"/>
      <w:szCs w:val="26"/>
      <w:lang w:val="en-US" w:eastAsia="en-US" w:bidi="bn-BD"/>
    </w:rPr>
  </w:style>
  <w:style w:type="paragraph" w:customStyle="1" w:styleId="ASN1Code0">
    <w:name w:val="ASN.1 Code"/>
    <w:link w:val="ASN1CodeChar"/>
    <w:uiPriority w:val="16"/>
    <w:qFormat/>
    <w:rsid w:val="0058060A"/>
    <w:pPr>
      <w:spacing w:line="276" w:lineRule="auto"/>
    </w:pPr>
    <w:rPr>
      <w:rFonts w:ascii="Courier New" w:eastAsia="SimSun" w:hAnsi="Courier New"/>
      <w:szCs w:val="22"/>
      <w:lang w:val="en-GB" w:eastAsia="en-GB"/>
    </w:rPr>
  </w:style>
  <w:style w:type="paragraph" w:customStyle="1" w:styleId="XML">
    <w:name w:val="XML"/>
    <w:link w:val="XMLChar"/>
    <w:uiPriority w:val="17"/>
    <w:qFormat/>
    <w:rsid w:val="0058060A"/>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line="276" w:lineRule="auto"/>
    </w:pPr>
    <w:rPr>
      <w:rFonts w:ascii="Arial" w:eastAsia="SimSun" w:hAnsi="Arial"/>
      <w:noProof/>
      <w:color w:val="008080"/>
      <w:sz w:val="18"/>
      <w:szCs w:val="18"/>
      <w:lang w:val="en-GB" w:eastAsia="en-GB" w:bidi="bn-BD"/>
    </w:rPr>
  </w:style>
  <w:style w:type="character" w:customStyle="1" w:styleId="DocumentManagementChar">
    <w:name w:val="Document Management Char"/>
    <w:basedOn w:val="Heading1Char"/>
    <w:link w:val="DocumentManagement"/>
    <w:rsid w:val="00274694"/>
    <w:rPr>
      <w:rFonts w:ascii="Arial" w:hAnsi="Arial" w:cs="Arial"/>
      <w:b/>
      <w:bCs/>
      <w:sz w:val="28"/>
      <w:szCs w:val="32"/>
      <w:lang w:eastAsia="en-US" w:bidi="bn-BD"/>
    </w:rPr>
  </w:style>
  <w:style w:type="character" w:customStyle="1" w:styleId="ASN1CodeChar">
    <w:name w:val="ASN.1 Code Char"/>
    <w:link w:val="ASN1Code0"/>
    <w:uiPriority w:val="16"/>
    <w:rsid w:val="0058060A"/>
    <w:rPr>
      <w:rFonts w:ascii="Courier New" w:eastAsia="SimSun" w:hAnsi="Courier New"/>
      <w:szCs w:val="22"/>
    </w:rPr>
  </w:style>
  <w:style w:type="paragraph" w:customStyle="1" w:styleId="Annex">
    <w:name w:val="Annex"/>
    <w:next w:val="Normal"/>
    <w:uiPriority w:val="25"/>
    <w:qFormat/>
    <w:rsid w:val="0058060A"/>
    <w:pPr>
      <w:keepNext/>
      <w:keepLines/>
      <w:numPr>
        <w:numId w:val="7"/>
      </w:numPr>
      <w:spacing w:before="360" w:after="60" w:line="276" w:lineRule="auto"/>
      <w:outlineLvl w:val="0"/>
    </w:pPr>
    <w:rPr>
      <w:rFonts w:ascii="Arial" w:eastAsia="SimSun" w:hAnsi="Arial"/>
      <w:b/>
      <w:sz w:val="28"/>
      <w:lang w:val="en-GB" w:eastAsia="zh-CN" w:bidi="bn-BD"/>
    </w:rPr>
  </w:style>
  <w:style w:type="character" w:customStyle="1" w:styleId="XMLChar">
    <w:name w:val="XML Char"/>
    <w:link w:val="XML"/>
    <w:uiPriority w:val="17"/>
    <w:rsid w:val="0058060A"/>
    <w:rPr>
      <w:rFonts w:ascii="Arial" w:eastAsia="SimSun" w:hAnsi="Arial"/>
      <w:noProof/>
      <w:color w:val="008080"/>
      <w:sz w:val="18"/>
      <w:szCs w:val="18"/>
      <w:lang w:bidi="bn-BD"/>
    </w:rPr>
  </w:style>
  <w:style w:type="paragraph" w:customStyle="1" w:styleId="GSMAFigure">
    <w:name w:val="GSMA Figure"/>
    <w:basedOn w:val="Caption"/>
    <w:qFormat/>
    <w:rsid w:val="00EC5BE5"/>
  </w:style>
  <w:style w:type="paragraph" w:customStyle="1" w:styleId="Style1">
    <w:name w:val="Style1"/>
    <w:basedOn w:val="Title"/>
    <w:autoRedefine/>
    <w:semiHidden/>
    <w:qFormat/>
    <w:rsid w:val="00EC5BE5"/>
  </w:style>
  <w:style w:type="character" w:customStyle="1" w:styleId="TitleChar">
    <w:name w:val="Title Char"/>
    <w:link w:val="Title"/>
    <w:uiPriority w:val="27"/>
    <w:rsid w:val="0058060A"/>
    <w:rPr>
      <w:rFonts w:ascii="Arial" w:eastAsia="SimSun" w:hAnsi="Arial"/>
      <w:b/>
      <w:bCs/>
      <w:kern w:val="28"/>
      <w:sz w:val="32"/>
      <w:szCs w:val="32"/>
      <w:lang w:eastAsia="zh-CN" w:bidi="bn-BD"/>
    </w:rPr>
  </w:style>
  <w:style w:type="paragraph" w:customStyle="1" w:styleId="OtherInformation">
    <w:name w:val="Other Information"/>
    <w:basedOn w:val="Heading2"/>
    <w:link w:val="OtherInformationChar"/>
    <w:qFormat/>
    <w:rsid w:val="00274694"/>
    <w:pPr>
      <w:numPr>
        <w:ilvl w:val="0"/>
      </w:numPr>
    </w:pPr>
  </w:style>
  <w:style w:type="character" w:customStyle="1" w:styleId="Heading2Char">
    <w:name w:val="Heading 2 Char"/>
    <w:link w:val="Heading2"/>
    <w:uiPriority w:val="1"/>
    <w:rsid w:val="0058060A"/>
    <w:rPr>
      <w:rFonts w:ascii="Arial" w:hAnsi="Arial" w:cs="Arial"/>
      <w:b/>
      <w:bCs/>
      <w:iCs/>
      <w:sz w:val="24"/>
      <w:szCs w:val="28"/>
      <w:lang w:eastAsia="en-US" w:bidi="bn-BD"/>
    </w:rPr>
  </w:style>
  <w:style w:type="character" w:customStyle="1" w:styleId="DocumentHistoryChar">
    <w:name w:val="Document History Char"/>
    <w:basedOn w:val="Heading2Char"/>
    <w:link w:val="DocumentHistory"/>
    <w:rsid w:val="00274694"/>
    <w:rPr>
      <w:rFonts w:ascii="Arial" w:hAnsi="Arial" w:cs="Arial"/>
      <w:b/>
      <w:bCs/>
      <w:iCs/>
      <w:sz w:val="24"/>
      <w:szCs w:val="28"/>
      <w:lang w:eastAsia="en-US" w:bidi="bn-BD"/>
    </w:rPr>
  </w:style>
  <w:style w:type="character" w:customStyle="1" w:styleId="NormalStyleIndentedParagraphChar">
    <w:name w:val="Normal Style Indented Paragraph Char"/>
    <w:link w:val="NormalStyleIndentedParagraph"/>
    <w:rsid w:val="00BB25E9"/>
    <w:rPr>
      <w:rFonts w:ascii="Arial" w:eastAsia="SimSun" w:hAnsi="Arial"/>
      <w:sz w:val="22"/>
      <w:lang w:eastAsia="zh-CN"/>
    </w:rPr>
  </w:style>
  <w:style w:type="character" w:customStyle="1" w:styleId="OtherInformationChar">
    <w:name w:val="Other Information Char"/>
    <w:basedOn w:val="Heading2Char"/>
    <w:link w:val="OtherInformation"/>
    <w:rsid w:val="00274694"/>
    <w:rPr>
      <w:rFonts w:ascii="Arial" w:hAnsi="Arial" w:cs="Arial"/>
      <w:b/>
      <w:bCs/>
      <w:iCs/>
      <w:sz w:val="24"/>
      <w:szCs w:val="28"/>
      <w:lang w:eastAsia="en-US" w:bidi="bn-BD"/>
    </w:rPr>
  </w:style>
  <w:style w:type="paragraph" w:customStyle="1" w:styleId="TableBulletText">
    <w:name w:val="Table Bullet Text"/>
    <w:basedOn w:val="TableText"/>
    <w:link w:val="TableBulletTextChar"/>
    <w:uiPriority w:val="21"/>
    <w:qFormat/>
    <w:rsid w:val="0058060A"/>
    <w:pPr>
      <w:numPr>
        <w:numId w:val="16"/>
      </w:numPr>
    </w:pPr>
  </w:style>
  <w:style w:type="character" w:customStyle="1" w:styleId="TableTextChar">
    <w:name w:val="Table Text Char"/>
    <w:link w:val="TableText"/>
    <w:uiPriority w:val="19"/>
    <w:rsid w:val="0058060A"/>
    <w:rPr>
      <w:rFonts w:ascii="Arial" w:eastAsia="SimSun" w:hAnsi="Arial"/>
      <w:szCs w:val="22"/>
      <w:lang w:eastAsia="de-DE"/>
    </w:rPr>
  </w:style>
  <w:style w:type="character" w:customStyle="1" w:styleId="TableIndentedTextChar">
    <w:name w:val="Table Indented Text Char"/>
    <w:link w:val="TableIndentedText"/>
    <w:uiPriority w:val="20"/>
    <w:rsid w:val="0058060A"/>
    <w:rPr>
      <w:rFonts w:ascii="Arial" w:eastAsia="SimSun" w:hAnsi="Arial"/>
      <w:szCs w:val="22"/>
      <w:lang w:eastAsia="de-DE"/>
    </w:rPr>
  </w:style>
  <w:style w:type="character" w:customStyle="1" w:styleId="Heading6Char">
    <w:name w:val="Heading 6 Char"/>
    <w:link w:val="Heading6"/>
    <w:uiPriority w:val="1"/>
    <w:locked/>
    <w:rsid w:val="0058060A"/>
    <w:rPr>
      <w:rFonts w:ascii="Arial Bold" w:hAnsi="Arial Bold" w:cs="Arial"/>
      <w:b/>
      <w:sz w:val="22"/>
      <w:szCs w:val="22"/>
      <w:lang w:val="en-US" w:eastAsia="en-US" w:bidi="bn-BD"/>
    </w:rPr>
  </w:style>
  <w:style w:type="character" w:customStyle="1" w:styleId="TableBulletTextChar">
    <w:name w:val="Table Bullet Text Char"/>
    <w:link w:val="TableBulletText"/>
    <w:uiPriority w:val="21"/>
    <w:rsid w:val="0058060A"/>
    <w:rPr>
      <w:rFonts w:ascii="Arial" w:eastAsia="SimSun" w:hAnsi="Arial"/>
      <w:szCs w:val="22"/>
      <w:lang w:eastAsia="de-DE"/>
    </w:rPr>
  </w:style>
  <w:style w:type="character" w:customStyle="1" w:styleId="HeaderChar">
    <w:name w:val="Header Char"/>
    <w:link w:val="Header"/>
    <w:uiPriority w:val="23"/>
    <w:locked/>
    <w:rsid w:val="0058060A"/>
    <w:rPr>
      <w:rFonts w:ascii="Arial" w:eastAsia="SimSun" w:hAnsi="Arial"/>
      <w:szCs w:val="22"/>
    </w:rPr>
  </w:style>
  <w:style w:type="paragraph" w:customStyle="1" w:styleId="CSLegalTxt">
    <w:name w:val="CS LegalTxt"/>
    <w:uiPriority w:val="29"/>
    <w:unhideWhenUsed/>
    <w:rsid w:val="0058060A"/>
    <w:pPr>
      <w:jc w:val="both"/>
    </w:pPr>
    <w:rPr>
      <w:rFonts w:ascii="Arial" w:hAnsi="Arial" w:cs="Arial"/>
      <w:bCs/>
      <w:sz w:val="14"/>
      <w:szCs w:val="22"/>
      <w:lang w:val="en-GB"/>
    </w:rPr>
  </w:style>
  <w:style w:type="paragraph" w:customStyle="1" w:styleId="CSTableTitle">
    <w:name w:val="CS TableTitle"/>
    <w:next w:val="Normal"/>
    <w:uiPriority w:val="29"/>
    <w:unhideWhenUsed/>
    <w:rsid w:val="0058060A"/>
    <w:pPr>
      <w:jc w:val="center"/>
    </w:pPr>
    <w:rPr>
      <w:rFonts w:ascii="Arial" w:eastAsia="Arial" w:hAnsi="Arial" w:cs="Arial"/>
      <w:b/>
      <w:i/>
      <w:snapToGrid w:val="0"/>
      <w:sz w:val="22"/>
      <w:szCs w:val="22"/>
      <w:lang w:val="en-GB"/>
    </w:rPr>
  </w:style>
  <w:style w:type="paragraph" w:customStyle="1" w:styleId="CSFieldName">
    <w:name w:val="CS FieldName"/>
    <w:uiPriority w:val="29"/>
    <w:unhideWhenUsed/>
    <w:rsid w:val="0058060A"/>
    <w:rPr>
      <w:rFonts w:ascii="Arial" w:hAnsi="Arial" w:cs="Arial"/>
      <w:bCs/>
      <w:szCs w:val="22"/>
      <w:lang w:val="en-GB"/>
    </w:rPr>
  </w:style>
  <w:style w:type="paragraph" w:customStyle="1" w:styleId="CSDocNo">
    <w:name w:val="CS DocNo"/>
    <w:uiPriority w:val="29"/>
    <w:unhideWhenUsed/>
    <w:rsid w:val="0058060A"/>
    <w:pPr>
      <w:framePr w:hSpace="180" w:wrap="notBeside" w:hAnchor="margin" w:y="359"/>
      <w:ind w:left="560"/>
      <w:jc w:val="right"/>
    </w:pPr>
    <w:rPr>
      <w:rFonts w:ascii="Arial" w:hAnsi="Arial"/>
      <w:b/>
      <w:sz w:val="32"/>
      <w:lang w:val="en-IE"/>
    </w:rPr>
  </w:style>
  <w:style w:type="paragraph" w:customStyle="1" w:styleId="CSFieldInfo">
    <w:name w:val="CS FieldInfo"/>
    <w:uiPriority w:val="29"/>
    <w:unhideWhenUsed/>
    <w:rsid w:val="0058060A"/>
    <w:pPr>
      <w:framePr w:wrap="around" w:vAnchor="text" w:hAnchor="page" w:y="1"/>
      <w:spacing w:before="60" w:after="60"/>
    </w:pPr>
    <w:rPr>
      <w:rFonts w:ascii="Arial" w:hAnsi="Arial" w:cs="Arial"/>
      <w:bCs/>
      <w:szCs w:val="22"/>
      <w:lang w:val="en-GB"/>
    </w:rPr>
  </w:style>
  <w:style w:type="paragraph" w:customStyle="1" w:styleId="CSDocTitle">
    <w:name w:val="CS DocTitle"/>
    <w:uiPriority w:val="29"/>
    <w:unhideWhenUsed/>
    <w:rsid w:val="0058060A"/>
    <w:pPr>
      <w:spacing w:before="360"/>
    </w:pPr>
    <w:rPr>
      <w:rFonts w:ascii="Arial" w:hAnsi="Arial"/>
      <w:b/>
      <w:sz w:val="36"/>
      <w:lang w:val="en-IE"/>
    </w:rPr>
  </w:style>
  <w:style w:type="paragraph" w:styleId="PlainText">
    <w:name w:val="Plain Text"/>
    <w:basedOn w:val="Normal"/>
    <w:link w:val="PlainTextChar"/>
    <w:uiPriority w:val="99"/>
    <w:unhideWhenUsed/>
    <w:rsid w:val="00C66843"/>
    <w:rPr>
      <w:rFonts w:ascii="Calibri" w:eastAsia="Calibri" w:hAnsi="Calibri"/>
      <w:bCs/>
      <w:lang w:val="de-DE"/>
    </w:rPr>
  </w:style>
  <w:style w:type="character" w:customStyle="1" w:styleId="PlainTextChar">
    <w:name w:val="Plain Text Char"/>
    <w:link w:val="PlainText"/>
    <w:uiPriority w:val="99"/>
    <w:rsid w:val="00C66843"/>
    <w:rPr>
      <w:rFonts w:ascii="Calibri" w:eastAsia="Calibri" w:hAnsi="Calibri"/>
      <w:sz w:val="22"/>
      <w:szCs w:val="22"/>
      <w:lang w:eastAsia="en-US"/>
    </w:rPr>
  </w:style>
  <w:style w:type="paragraph" w:customStyle="1" w:styleId="NormalParagraph">
    <w:name w:val="Normal Paragraph"/>
    <w:qFormat/>
    <w:rsid w:val="0058060A"/>
    <w:pPr>
      <w:spacing w:after="200" w:line="276" w:lineRule="auto"/>
    </w:pPr>
    <w:rPr>
      <w:rFonts w:ascii="Arial" w:eastAsia="SimSun" w:hAnsi="Arial"/>
      <w:sz w:val="22"/>
      <w:szCs w:val="22"/>
      <w:lang w:val="en-GB" w:eastAsia="en-GB"/>
    </w:rPr>
  </w:style>
  <w:style w:type="paragraph" w:customStyle="1" w:styleId="ANNEX-heading1">
    <w:name w:val="ANNEX-heading1"/>
    <w:basedOn w:val="Annex"/>
    <w:next w:val="NormalParagraph"/>
    <w:uiPriority w:val="26"/>
    <w:rsid w:val="0058060A"/>
    <w:pPr>
      <w:numPr>
        <w:ilvl w:val="1"/>
      </w:numPr>
      <w:spacing w:before="240"/>
      <w:outlineLvl w:val="1"/>
    </w:pPr>
    <w:rPr>
      <w:rFonts w:ascii="Arial Bold" w:hAnsi="Arial Bold"/>
      <w:sz w:val="24"/>
      <w:szCs w:val="24"/>
    </w:rPr>
  </w:style>
  <w:style w:type="paragraph" w:customStyle="1" w:styleId="ANNEX-heading2">
    <w:name w:val="ANNEX-heading2"/>
    <w:basedOn w:val="ANNEX-heading1"/>
    <w:next w:val="NormalParagraph"/>
    <w:uiPriority w:val="26"/>
    <w:rsid w:val="0058060A"/>
    <w:pPr>
      <w:numPr>
        <w:ilvl w:val="2"/>
      </w:numPr>
      <w:outlineLvl w:val="2"/>
    </w:pPr>
    <w:rPr>
      <w:b w:val="0"/>
    </w:rPr>
  </w:style>
  <w:style w:type="paragraph" w:customStyle="1" w:styleId="ANNEX-heading3">
    <w:name w:val="ANNEX-heading3"/>
    <w:basedOn w:val="ANNEX-heading2"/>
    <w:next w:val="NormalParagraph"/>
    <w:uiPriority w:val="26"/>
    <w:rsid w:val="0058060A"/>
    <w:pPr>
      <w:numPr>
        <w:ilvl w:val="3"/>
      </w:numPr>
      <w:outlineLvl w:val="3"/>
    </w:pPr>
    <w:rPr>
      <w:sz w:val="22"/>
      <w:szCs w:val="22"/>
      <w:lang w:val="fr-FR"/>
    </w:rPr>
  </w:style>
  <w:style w:type="paragraph" w:customStyle="1" w:styleId="ANNEX-heading4">
    <w:name w:val="ANNEX-heading4"/>
    <w:basedOn w:val="ANNEX-heading3"/>
    <w:next w:val="NormalParagraph"/>
    <w:uiPriority w:val="26"/>
    <w:rsid w:val="0058060A"/>
    <w:pPr>
      <w:numPr>
        <w:ilvl w:val="4"/>
      </w:numPr>
      <w:outlineLvl w:val="4"/>
    </w:pPr>
  </w:style>
  <w:style w:type="paragraph" w:customStyle="1" w:styleId="ANNEX-heading5">
    <w:name w:val="ANNEX-heading5"/>
    <w:basedOn w:val="ANNEX-heading4"/>
    <w:next w:val="NormalParagraph"/>
    <w:uiPriority w:val="26"/>
    <w:rsid w:val="0058060A"/>
    <w:pPr>
      <w:numPr>
        <w:ilvl w:val="5"/>
      </w:numPr>
      <w:outlineLvl w:val="5"/>
    </w:pPr>
  </w:style>
  <w:style w:type="character" w:customStyle="1" w:styleId="BalloonTextChar">
    <w:name w:val="Balloon Text Char"/>
    <w:link w:val="BalloonText"/>
    <w:uiPriority w:val="99"/>
    <w:rsid w:val="0058060A"/>
    <w:rPr>
      <w:rFonts w:ascii="Tahoma" w:eastAsia="SimSun" w:hAnsi="Tahoma" w:cs="Tahoma"/>
      <w:sz w:val="16"/>
      <w:lang w:eastAsia="zh-CN" w:bidi="bn-BD"/>
    </w:rPr>
  </w:style>
  <w:style w:type="paragraph" w:customStyle="1" w:styleId="CRSheetSubtitle">
    <w:name w:val="CRSheet Subtitle"/>
    <w:basedOn w:val="Normal"/>
    <w:uiPriority w:val="29"/>
    <w:qFormat/>
    <w:rsid w:val="0058060A"/>
    <w:pPr>
      <w:framePr w:hSpace="180" w:wrap="around" w:hAnchor="margin" w:xAlign="center" w:y="-756"/>
      <w:spacing w:before="60" w:after="60"/>
      <w:jc w:val="left"/>
    </w:pPr>
    <w:rPr>
      <w:rFonts w:cs="Arial"/>
      <w:b/>
      <w:i/>
      <w:szCs w:val="22"/>
      <w:lang w:eastAsia="en-GB" w:bidi="ar-SA"/>
    </w:rPr>
  </w:style>
  <w:style w:type="paragraph" w:customStyle="1" w:styleId="CRSheetTitle">
    <w:name w:val="CRSheet Title"/>
    <w:next w:val="NormalParagraph"/>
    <w:uiPriority w:val="29"/>
    <w:qFormat/>
    <w:rsid w:val="0058060A"/>
    <w:pPr>
      <w:framePr w:hSpace="180" w:wrap="around" w:hAnchor="margin" w:xAlign="center" w:y="-756"/>
      <w:spacing w:before="120" w:after="120"/>
    </w:pPr>
    <w:rPr>
      <w:rFonts w:ascii="Arial Bold" w:eastAsia="SimSun" w:hAnsi="Arial Bold"/>
      <w:b/>
      <w:sz w:val="36"/>
      <w:szCs w:val="36"/>
      <w:lang w:val="en-GB" w:eastAsia="en-GB"/>
    </w:rPr>
  </w:style>
  <w:style w:type="paragraph" w:customStyle="1" w:styleId="EXAMPLE">
    <w:name w:val="EXAMPLE"/>
    <w:basedOn w:val="NormalParagraph"/>
    <w:uiPriority w:val="15"/>
    <w:qFormat/>
    <w:rsid w:val="0058060A"/>
    <w:pPr>
      <w:tabs>
        <w:tab w:val="left" w:pos="1985"/>
      </w:tabs>
      <w:ind w:left="1984" w:hanging="1627"/>
    </w:pPr>
  </w:style>
  <w:style w:type="character" w:customStyle="1" w:styleId="FootnoteTextChar">
    <w:name w:val="Footnote Text Char"/>
    <w:link w:val="FootnoteText"/>
    <w:uiPriority w:val="17"/>
    <w:rsid w:val="0058060A"/>
    <w:rPr>
      <w:rFonts w:ascii="Arial" w:eastAsia="SimSun" w:hAnsi="Arial"/>
      <w:szCs w:val="25"/>
    </w:rPr>
  </w:style>
  <w:style w:type="character" w:customStyle="1" w:styleId="Heading7Char">
    <w:name w:val="Heading 7 Char"/>
    <w:link w:val="Heading7"/>
    <w:uiPriority w:val="1"/>
    <w:rsid w:val="0058060A"/>
    <w:rPr>
      <w:rFonts w:ascii="Arial" w:hAnsi="Arial"/>
      <w:i/>
      <w:sz w:val="22"/>
      <w:lang w:eastAsia="en-US" w:bidi="bn-BD"/>
    </w:rPr>
  </w:style>
  <w:style w:type="character" w:customStyle="1" w:styleId="Heading8Char">
    <w:name w:val="Heading 8 Char"/>
    <w:link w:val="Heading8"/>
    <w:uiPriority w:val="1"/>
    <w:rsid w:val="0058060A"/>
    <w:rPr>
      <w:rFonts w:ascii="Arial" w:hAnsi="Arial"/>
      <w:i/>
      <w:iCs/>
      <w:sz w:val="22"/>
      <w:lang w:val="en-US" w:eastAsia="en-US" w:bidi="bn-BD"/>
    </w:rPr>
  </w:style>
  <w:style w:type="character" w:customStyle="1" w:styleId="Heading9Char">
    <w:name w:val="Heading 9 Char"/>
    <w:link w:val="Heading9"/>
    <w:uiPriority w:val="1"/>
    <w:rsid w:val="0058060A"/>
    <w:rPr>
      <w:rFonts w:ascii="Arial" w:hAnsi="Arial" w:cs="Arial"/>
      <w:i/>
      <w:sz w:val="22"/>
      <w:szCs w:val="22"/>
      <w:lang w:val="fr-FR" w:eastAsia="en-US" w:bidi="bn-BD"/>
    </w:rPr>
  </w:style>
  <w:style w:type="paragraph" w:customStyle="1" w:styleId="Legalclauselevel1">
    <w:name w:val="Legal clause level 1"/>
    <w:uiPriority w:val="30"/>
    <w:qFormat/>
    <w:rsid w:val="0058060A"/>
    <w:pPr>
      <w:numPr>
        <w:numId w:val="10"/>
      </w:numPr>
      <w:spacing w:before="120" w:after="240"/>
      <w:outlineLvl w:val="0"/>
    </w:pPr>
    <w:rPr>
      <w:rFonts w:ascii="Arial" w:hAnsi="Arial" w:cs="Arial"/>
      <w:b/>
      <w:bCs/>
      <w:sz w:val="28"/>
      <w:szCs w:val="32"/>
      <w:lang w:val="en-GB" w:bidi="bn-BD"/>
    </w:rPr>
  </w:style>
  <w:style w:type="paragraph" w:customStyle="1" w:styleId="Legalclauselevel2">
    <w:name w:val="Legal clause level 2"/>
    <w:basedOn w:val="Legalclauselevel1"/>
    <w:uiPriority w:val="30"/>
    <w:qFormat/>
    <w:rsid w:val="0058060A"/>
    <w:pPr>
      <w:numPr>
        <w:ilvl w:val="1"/>
      </w:numPr>
      <w:outlineLvl w:val="9"/>
    </w:pPr>
    <w:rPr>
      <w:b w:val="0"/>
      <w:sz w:val="22"/>
      <w:szCs w:val="22"/>
    </w:rPr>
  </w:style>
  <w:style w:type="paragraph" w:customStyle="1" w:styleId="Legalclauselevel3">
    <w:name w:val="Legal clause level 3"/>
    <w:basedOn w:val="Legalclauselevel2"/>
    <w:uiPriority w:val="30"/>
    <w:qFormat/>
    <w:rsid w:val="0058060A"/>
    <w:pPr>
      <w:numPr>
        <w:ilvl w:val="2"/>
      </w:numPr>
      <w:spacing w:line="276" w:lineRule="auto"/>
    </w:pPr>
    <w:rPr>
      <w:iCs/>
    </w:rPr>
  </w:style>
  <w:style w:type="paragraph" w:customStyle="1" w:styleId="Legalclauselevel4">
    <w:name w:val="Legal clause level 4"/>
    <w:basedOn w:val="Legalclauselevel3"/>
    <w:uiPriority w:val="30"/>
    <w:qFormat/>
    <w:rsid w:val="0058060A"/>
    <w:pPr>
      <w:numPr>
        <w:ilvl w:val="3"/>
      </w:numPr>
      <w:spacing w:after="120"/>
    </w:pPr>
  </w:style>
  <w:style w:type="paragraph" w:customStyle="1" w:styleId="NOTE">
    <w:name w:val="NOTE"/>
    <w:basedOn w:val="NormalParagraph"/>
    <w:uiPriority w:val="14"/>
    <w:qFormat/>
    <w:rsid w:val="0058060A"/>
    <w:pPr>
      <w:tabs>
        <w:tab w:val="left" w:pos="1560"/>
      </w:tabs>
      <w:ind w:left="1559" w:hanging="1202"/>
    </w:pPr>
  </w:style>
  <w:style w:type="paragraph" w:customStyle="1" w:styleId="Legaldefinition">
    <w:name w:val="Legal definition"/>
    <w:basedOn w:val="NOTE"/>
    <w:uiPriority w:val="31"/>
    <w:qFormat/>
    <w:rsid w:val="0058060A"/>
    <w:pPr>
      <w:tabs>
        <w:tab w:val="clear" w:pos="1560"/>
        <w:tab w:val="left" w:pos="2835"/>
      </w:tabs>
      <w:ind w:left="2835" w:hanging="2268"/>
    </w:pPr>
  </w:style>
  <w:style w:type="numbering" w:customStyle="1" w:styleId="LegalList">
    <w:name w:val="LegalList"/>
    <w:uiPriority w:val="99"/>
    <w:rsid w:val="0058060A"/>
    <w:pPr>
      <w:numPr>
        <w:numId w:val="10"/>
      </w:numPr>
    </w:pPr>
  </w:style>
  <w:style w:type="paragraph" w:styleId="ListBullet">
    <w:name w:val="List Bullet"/>
    <w:basedOn w:val="Normal"/>
    <w:uiPriority w:val="99"/>
    <w:rsid w:val="0058060A"/>
    <w:pPr>
      <w:numPr>
        <w:numId w:val="11"/>
      </w:numPr>
      <w:contextualSpacing/>
    </w:pPr>
  </w:style>
  <w:style w:type="paragraph" w:customStyle="1" w:styleId="ListBulletsub">
    <w:name w:val="List Bullet (sub)"/>
    <w:basedOn w:val="ListBullet3"/>
    <w:link w:val="ListBulletsubChar"/>
    <w:uiPriority w:val="5"/>
    <w:qFormat/>
    <w:rsid w:val="0058060A"/>
    <w:pPr>
      <w:numPr>
        <w:ilvl w:val="3"/>
      </w:numPr>
      <w:tabs>
        <w:tab w:val="clear" w:pos="1361"/>
        <w:tab w:val="left" w:pos="1701"/>
      </w:tabs>
    </w:pPr>
  </w:style>
  <w:style w:type="character" w:customStyle="1" w:styleId="ListBulletsubChar">
    <w:name w:val="List Bullet (sub) Char"/>
    <w:link w:val="ListBulletsub"/>
    <w:uiPriority w:val="5"/>
    <w:rsid w:val="0058060A"/>
    <w:rPr>
      <w:rFonts w:ascii="Arial" w:eastAsia="SimSun" w:hAnsi="Arial"/>
      <w:sz w:val="22"/>
      <w:szCs w:val="22"/>
    </w:rPr>
  </w:style>
  <w:style w:type="paragraph" w:customStyle="1" w:styleId="ListBulletsubcontinue">
    <w:name w:val="List Bullet (sub) continue"/>
    <w:basedOn w:val="ListBulletsub"/>
    <w:uiPriority w:val="11"/>
    <w:qFormat/>
    <w:rsid w:val="0058060A"/>
    <w:pPr>
      <w:numPr>
        <w:ilvl w:val="0"/>
        <w:numId w:val="0"/>
      </w:numPr>
      <w:ind w:left="1701"/>
    </w:pPr>
  </w:style>
  <w:style w:type="paragraph" w:styleId="ListContinue">
    <w:name w:val="List Continue"/>
    <w:basedOn w:val="ListBullet1"/>
    <w:uiPriority w:val="99"/>
    <w:rsid w:val="0058060A"/>
    <w:pPr>
      <w:numPr>
        <w:numId w:val="0"/>
      </w:numPr>
      <w:spacing w:after="120"/>
    </w:pPr>
  </w:style>
  <w:style w:type="paragraph" w:customStyle="1" w:styleId="ListContinue1">
    <w:name w:val="List Continue 1"/>
    <w:basedOn w:val="ListBullet1"/>
    <w:uiPriority w:val="10"/>
    <w:qFormat/>
    <w:rsid w:val="0058060A"/>
    <w:pPr>
      <w:numPr>
        <w:numId w:val="0"/>
      </w:numPr>
      <w:ind w:left="680"/>
    </w:pPr>
  </w:style>
  <w:style w:type="paragraph" w:styleId="ListContinue2">
    <w:name w:val="List Continue 2"/>
    <w:basedOn w:val="ListBullet2"/>
    <w:uiPriority w:val="10"/>
    <w:rsid w:val="0058060A"/>
    <w:pPr>
      <w:numPr>
        <w:ilvl w:val="0"/>
        <w:numId w:val="0"/>
      </w:numPr>
      <w:ind w:left="1021"/>
    </w:pPr>
  </w:style>
  <w:style w:type="paragraph" w:styleId="ListContinue3">
    <w:name w:val="List Continue 3"/>
    <w:basedOn w:val="ListBullet3"/>
    <w:uiPriority w:val="10"/>
    <w:rsid w:val="0058060A"/>
    <w:pPr>
      <w:numPr>
        <w:ilvl w:val="0"/>
        <w:numId w:val="0"/>
      </w:numPr>
      <w:ind w:left="1361"/>
    </w:pPr>
  </w:style>
  <w:style w:type="numbering" w:customStyle="1" w:styleId="ListBullets">
    <w:name w:val="ListBullets"/>
    <w:uiPriority w:val="99"/>
    <w:rsid w:val="0058060A"/>
    <w:pPr>
      <w:numPr>
        <w:numId w:val="14"/>
      </w:numPr>
    </w:pPr>
  </w:style>
  <w:style w:type="numbering" w:customStyle="1" w:styleId="ListNumbers">
    <w:name w:val="ListNumbers"/>
    <w:uiPriority w:val="99"/>
    <w:rsid w:val="0058060A"/>
    <w:pPr>
      <w:numPr>
        <w:numId w:val="15"/>
      </w:numPr>
    </w:pPr>
  </w:style>
  <w:style w:type="character" w:styleId="PlaceholderText">
    <w:name w:val="Placeholder Text"/>
    <w:uiPriority w:val="99"/>
    <w:semiHidden/>
    <w:rsid w:val="0058060A"/>
    <w:rPr>
      <w:color w:val="808080"/>
    </w:rPr>
  </w:style>
  <w:style w:type="paragraph" w:customStyle="1" w:styleId="TableReferencenumber">
    <w:name w:val="Table Reference number"/>
    <w:basedOn w:val="TableText"/>
    <w:uiPriority w:val="23"/>
    <w:qFormat/>
    <w:rsid w:val="0058060A"/>
    <w:pPr>
      <w:numPr>
        <w:numId w:val="18"/>
      </w:numPr>
    </w:pPr>
  </w:style>
  <w:style w:type="paragraph" w:customStyle="1" w:styleId="TitleCentred">
    <w:name w:val="Title Centred"/>
    <w:basedOn w:val="Title"/>
    <w:next w:val="NormalParagraph"/>
    <w:uiPriority w:val="27"/>
    <w:qFormat/>
    <w:rsid w:val="0058060A"/>
    <w:pPr>
      <w:spacing w:before="240" w:after="240"/>
      <w:jc w:val="center"/>
      <w:outlineLvl w:val="0"/>
    </w:pPr>
  </w:style>
  <w:style w:type="character" w:customStyle="1" w:styleId="UnresolvedMention">
    <w:name w:val="Unresolved Mention"/>
    <w:basedOn w:val="DefaultParagraphFont"/>
    <w:uiPriority w:val="99"/>
    <w:semiHidden/>
    <w:unhideWhenUsed/>
    <w:rsid w:val="0021336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179027">
      <w:bodyDiv w:val="1"/>
      <w:marLeft w:val="0"/>
      <w:marRight w:val="0"/>
      <w:marTop w:val="0"/>
      <w:marBottom w:val="0"/>
      <w:divBdr>
        <w:top w:val="none" w:sz="0" w:space="0" w:color="auto"/>
        <w:left w:val="none" w:sz="0" w:space="0" w:color="auto"/>
        <w:bottom w:val="none" w:sz="0" w:space="0" w:color="auto"/>
        <w:right w:val="none" w:sz="0" w:space="0" w:color="auto"/>
      </w:divBdr>
    </w:div>
    <w:div w:id="38625252">
      <w:bodyDiv w:val="1"/>
      <w:marLeft w:val="0"/>
      <w:marRight w:val="0"/>
      <w:marTop w:val="0"/>
      <w:marBottom w:val="0"/>
      <w:divBdr>
        <w:top w:val="none" w:sz="0" w:space="0" w:color="auto"/>
        <w:left w:val="none" w:sz="0" w:space="0" w:color="auto"/>
        <w:bottom w:val="none" w:sz="0" w:space="0" w:color="auto"/>
        <w:right w:val="none" w:sz="0" w:space="0" w:color="auto"/>
      </w:divBdr>
      <w:divsChild>
        <w:div w:id="1321735700">
          <w:marLeft w:val="1267"/>
          <w:marRight w:val="0"/>
          <w:marTop w:val="62"/>
          <w:marBottom w:val="0"/>
          <w:divBdr>
            <w:top w:val="none" w:sz="0" w:space="0" w:color="auto"/>
            <w:left w:val="none" w:sz="0" w:space="0" w:color="auto"/>
            <w:bottom w:val="none" w:sz="0" w:space="0" w:color="auto"/>
            <w:right w:val="none" w:sz="0" w:space="0" w:color="auto"/>
          </w:divBdr>
        </w:div>
      </w:divsChild>
    </w:div>
    <w:div w:id="155079082">
      <w:bodyDiv w:val="1"/>
      <w:marLeft w:val="0"/>
      <w:marRight w:val="0"/>
      <w:marTop w:val="0"/>
      <w:marBottom w:val="0"/>
      <w:divBdr>
        <w:top w:val="none" w:sz="0" w:space="0" w:color="auto"/>
        <w:left w:val="none" w:sz="0" w:space="0" w:color="auto"/>
        <w:bottom w:val="none" w:sz="0" w:space="0" w:color="auto"/>
        <w:right w:val="none" w:sz="0" w:space="0" w:color="auto"/>
      </w:divBdr>
    </w:div>
    <w:div w:id="334918908">
      <w:bodyDiv w:val="1"/>
      <w:marLeft w:val="0"/>
      <w:marRight w:val="0"/>
      <w:marTop w:val="0"/>
      <w:marBottom w:val="0"/>
      <w:divBdr>
        <w:top w:val="none" w:sz="0" w:space="0" w:color="auto"/>
        <w:left w:val="none" w:sz="0" w:space="0" w:color="auto"/>
        <w:bottom w:val="none" w:sz="0" w:space="0" w:color="auto"/>
        <w:right w:val="none" w:sz="0" w:space="0" w:color="auto"/>
      </w:divBdr>
    </w:div>
    <w:div w:id="346643881">
      <w:bodyDiv w:val="1"/>
      <w:marLeft w:val="0"/>
      <w:marRight w:val="0"/>
      <w:marTop w:val="0"/>
      <w:marBottom w:val="0"/>
      <w:divBdr>
        <w:top w:val="none" w:sz="0" w:space="0" w:color="auto"/>
        <w:left w:val="none" w:sz="0" w:space="0" w:color="auto"/>
        <w:bottom w:val="none" w:sz="0" w:space="0" w:color="auto"/>
        <w:right w:val="none" w:sz="0" w:space="0" w:color="auto"/>
      </w:divBdr>
      <w:divsChild>
        <w:div w:id="1610238431">
          <w:marLeft w:val="1267"/>
          <w:marRight w:val="0"/>
          <w:marTop w:val="62"/>
          <w:marBottom w:val="0"/>
          <w:divBdr>
            <w:top w:val="none" w:sz="0" w:space="0" w:color="auto"/>
            <w:left w:val="none" w:sz="0" w:space="0" w:color="auto"/>
            <w:bottom w:val="none" w:sz="0" w:space="0" w:color="auto"/>
            <w:right w:val="none" w:sz="0" w:space="0" w:color="auto"/>
          </w:divBdr>
        </w:div>
      </w:divsChild>
    </w:div>
    <w:div w:id="479346164">
      <w:bodyDiv w:val="1"/>
      <w:marLeft w:val="0"/>
      <w:marRight w:val="0"/>
      <w:marTop w:val="0"/>
      <w:marBottom w:val="0"/>
      <w:divBdr>
        <w:top w:val="none" w:sz="0" w:space="0" w:color="auto"/>
        <w:left w:val="none" w:sz="0" w:space="0" w:color="auto"/>
        <w:bottom w:val="none" w:sz="0" w:space="0" w:color="auto"/>
        <w:right w:val="none" w:sz="0" w:space="0" w:color="auto"/>
      </w:divBdr>
    </w:div>
    <w:div w:id="575239960">
      <w:bodyDiv w:val="1"/>
      <w:marLeft w:val="0"/>
      <w:marRight w:val="0"/>
      <w:marTop w:val="0"/>
      <w:marBottom w:val="0"/>
      <w:divBdr>
        <w:top w:val="none" w:sz="0" w:space="0" w:color="auto"/>
        <w:left w:val="none" w:sz="0" w:space="0" w:color="auto"/>
        <w:bottom w:val="none" w:sz="0" w:space="0" w:color="auto"/>
        <w:right w:val="none" w:sz="0" w:space="0" w:color="auto"/>
      </w:divBdr>
    </w:div>
    <w:div w:id="1057044335">
      <w:bodyDiv w:val="1"/>
      <w:marLeft w:val="0"/>
      <w:marRight w:val="0"/>
      <w:marTop w:val="0"/>
      <w:marBottom w:val="0"/>
      <w:divBdr>
        <w:top w:val="none" w:sz="0" w:space="0" w:color="auto"/>
        <w:left w:val="none" w:sz="0" w:space="0" w:color="auto"/>
        <w:bottom w:val="none" w:sz="0" w:space="0" w:color="auto"/>
        <w:right w:val="none" w:sz="0" w:space="0" w:color="auto"/>
      </w:divBdr>
    </w:div>
    <w:div w:id="1128663582">
      <w:bodyDiv w:val="1"/>
      <w:marLeft w:val="0"/>
      <w:marRight w:val="0"/>
      <w:marTop w:val="0"/>
      <w:marBottom w:val="0"/>
      <w:divBdr>
        <w:top w:val="none" w:sz="0" w:space="0" w:color="auto"/>
        <w:left w:val="none" w:sz="0" w:space="0" w:color="auto"/>
        <w:bottom w:val="none" w:sz="0" w:space="0" w:color="auto"/>
        <w:right w:val="none" w:sz="0" w:space="0" w:color="auto"/>
      </w:divBdr>
    </w:div>
    <w:div w:id="1206527929">
      <w:bodyDiv w:val="1"/>
      <w:marLeft w:val="0"/>
      <w:marRight w:val="0"/>
      <w:marTop w:val="0"/>
      <w:marBottom w:val="0"/>
      <w:divBdr>
        <w:top w:val="none" w:sz="0" w:space="0" w:color="auto"/>
        <w:left w:val="none" w:sz="0" w:space="0" w:color="auto"/>
        <w:bottom w:val="none" w:sz="0" w:space="0" w:color="auto"/>
        <w:right w:val="none" w:sz="0" w:space="0" w:color="auto"/>
      </w:divBdr>
    </w:div>
    <w:div w:id="1690373221">
      <w:bodyDiv w:val="1"/>
      <w:marLeft w:val="0"/>
      <w:marRight w:val="0"/>
      <w:marTop w:val="0"/>
      <w:marBottom w:val="0"/>
      <w:divBdr>
        <w:top w:val="none" w:sz="0" w:space="0" w:color="auto"/>
        <w:left w:val="none" w:sz="0" w:space="0" w:color="auto"/>
        <w:bottom w:val="none" w:sz="0" w:space="0" w:color="auto"/>
        <w:right w:val="none" w:sz="0" w:space="0" w:color="auto"/>
      </w:divBdr>
    </w:div>
    <w:div w:id="1780251818">
      <w:bodyDiv w:val="1"/>
      <w:marLeft w:val="0"/>
      <w:marRight w:val="0"/>
      <w:marTop w:val="0"/>
      <w:marBottom w:val="0"/>
      <w:divBdr>
        <w:top w:val="none" w:sz="0" w:space="0" w:color="auto"/>
        <w:left w:val="none" w:sz="0" w:space="0" w:color="auto"/>
        <w:bottom w:val="none" w:sz="0" w:space="0" w:color="auto"/>
        <w:right w:val="none" w:sz="0" w:space="0" w:color="auto"/>
      </w:divBdr>
    </w:div>
    <w:div w:id="1934120761">
      <w:bodyDiv w:val="1"/>
      <w:marLeft w:val="0"/>
      <w:marRight w:val="0"/>
      <w:marTop w:val="0"/>
      <w:marBottom w:val="0"/>
      <w:divBdr>
        <w:top w:val="none" w:sz="0" w:space="0" w:color="auto"/>
        <w:left w:val="none" w:sz="0" w:space="0" w:color="auto"/>
        <w:bottom w:val="none" w:sz="0" w:space="0" w:color="auto"/>
        <w:right w:val="none" w:sz="0" w:space="0" w:color="auto"/>
      </w:divBdr>
      <w:divsChild>
        <w:div w:id="2126651595">
          <w:marLeft w:val="547"/>
          <w:marRight w:val="0"/>
          <w:marTop w:val="72"/>
          <w:marBottom w:val="0"/>
          <w:divBdr>
            <w:top w:val="none" w:sz="0" w:space="0" w:color="auto"/>
            <w:left w:val="none" w:sz="0" w:space="0" w:color="auto"/>
            <w:bottom w:val="none" w:sz="0" w:space="0" w:color="auto"/>
            <w:right w:val="none" w:sz="0" w:space="0" w:color="auto"/>
          </w:divBdr>
        </w:div>
        <w:div w:id="813105773">
          <w:marLeft w:val="547"/>
          <w:marRight w:val="0"/>
          <w:marTop w:val="72"/>
          <w:marBottom w:val="0"/>
          <w:divBdr>
            <w:top w:val="none" w:sz="0" w:space="0" w:color="auto"/>
            <w:left w:val="none" w:sz="0" w:space="0" w:color="auto"/>
            <w:bottom w:val="none" w:sz="0" w:space="0" w:color="auto"/>
            <w:right w:val="none" w:sz="0" w:space="0" w:color="auto"/>
          </w:divBdr>
        </w:div>
        <w:div w:id="1340693063">
          <w:marLeft w:val="547"/>
          <w:marRight w:val="0"/>
          <w:marTop w:val="72"/>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GSMALiaisons@gsma.com" TargetMode="Externa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Temp\Temporary%20Internet%20Files\OLK25\DAG%20Doc%20011_010%20Combined%20Uniform%20and%20Liaison%20Statement%20Cover%20Sheets%20Template%202.0.do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40A1463086AC49ABAB0B681AEF2BA0DE"/>
        <w:category>
          <w:name w:val="General"/>
          <w:gallery w:val="placeholder"/>
        </w:category>
        <w:types>
          <w:type w:val="bbPlcHdr"/>
        </w:types>
        <w:behaviors>
          <w:behavior w:val="content"/>
        </w:behaviors>
        <w:guid w:val="{422095B9-0CA9-41C5-B89F-1E4D2280ECA5}"/>
      </w:docPartPr>
      <w:docPartBody>
        <w:p w:rsidR="00F847BC" w:rsidRDefault="00827AA6">
          <w:r w:rsidRPr="00A164DA">
            <w:rPr>
              <w:rStyle w:val="PlaceholderText"/>
            </w:rPr>
            <w:t>[Document Title]</w:t>
          </w:r>
        </w:p>
      </w:docPartBody>
    </w:docPart>
    <w:docPart>
      <w:docPartPr>
        <w:name w:val="78E7BFA9950C4D0DBAC4B69F0E38A7B9"/>
        <w:category>
          <w:name w:val="General"/>
          <w:gallery w:val="placeholder"/>
        </w:category>
        <w:types>
          <w:type w:val="bbPlcHdr"/>
        </w:types>
        <w:behaviors>
          <w:behavior w:val="content"/>
        </w:behaviors>
        <w:guid w:val="{36F58B9A-A6F2-4D8B-BEF0-C48B7B8FD35C}"/>
      </w:docPartPr>
      <w:docPartBody>
        <w:p w:rsidR="00F847BC" w:rsidRDefault="00827AA6">
          <w:r w:rsidRPr="00A164DA">
            <w:rPr>
              <w:rStyle w:val="PlaceholderText"/>
            </w:rPr>
            <w:t>[Security Classification]</w:t>
          </w:r>
        </w:p>
      </w:docPartBody>
    </w:docPart>
    <w:docPart>
      <w:docPartPr>
        <w:name w:val="16C328BB17274EEA9FCC1372B937DDD0"/>
        <w:category>
          <w:name w:val="Allgemein"/>
          <w:gallery w:val="placeholder"/>
        </w:category>
        <w:types>
          <w:type w:val="bbPlcHdr"/>
        </w:types>
        <w:behaviors>
          <w:behavior w:val="content"/>
        </w:behaviors>
        <w:guid w:val="{5E636C8D-EA9A-4261-8511-DEF5DA31FB3C}"/>
      </w:docPartPr>
      <w:docPartBody>
        <w:p w:rsidR="00EC1606" w:rsidRDefault="00206CB8" w:rsidP="00206CB8">
          <w:pPr>
            <w:pStyle w:val="16C328BB17274EEA9FCC1372B937DDD0"/>
          </w:pPr>
          <w:r w:rsidRPr="00A164DA">
            <w:rPr>
              <w:rStyle w:val="PlaceholderText"/>
            </w:rPr>
            <w:t>[Meeting Location]</w:t>
          </w:r>
        </w:p>
      </w:docPartBody>
    </w:docPart>
    <w:docPart>
      <w:docPartPr>
        <w:name w:val="8986773E73F1468288DF90CA92CB2102"/>
        <w:category>
          <w:name w:val="Allgemein"/>
          <w:gallery w:val="placeholder"/>
        </w:category>
        <w:types>
          <w:type w:val="bbPlcHdr"/>
        </w:types>
        <w:behaviors>
          <w:behavior w:val="content"/>
        </w:behaviors>
        <w:guid w:val="{439719E6-5E81-46D7-93FF-D41EF484756B}"/>
      </w:docPartPr>
      <w:docPartBody>
        <w:p w:rsidR="00EC1606" w:rsidRDefault="00206CB8" w:rsidP="00206CB8">
          <w:pPr>
            <w:pStyle w:val="8986773E73F1468288DF90CA92CB2102"/>
          </w:pPr>
          <w:r w:rsidRPr="00A164DA">
            <w:rPr>
              <w:rStyle w:val="PlaceholderText"/>
            </w:rPr>
            <w:t>[Meeting Date]</w:t>
          </w:r>
        </w:p>
      </w:docPartBody>
    </w:docPart>
    <w:docPart>
      <w:docPartPr>
        <w:name w:val="245CA77CC3CA4484891A819048D7127E"/>
        <w:category>
          <w:name w:val="General"/>
          <w:gallery w:val="placeholder"/>
        </w:category>
        <w:types>
          <w:type w:val="bbPlcHdr"/>
        </w:types>
        <w:behaviors>
          <w:behavior w:val="content"/>
        </w:behaviors>
        <w:guid w:val="{4F20C326-0DDA-4A22-9743-C04E5378D845}"/>
      </w:docPartPr>
      <w:docPartBody>
        <w:p w:rsidR="00936184" w:rsidRDefault="00EE2663" w:rsidP="00EE2663">
          <w:pPr>
            <w:pStyle w:val="245CA77CC3CA4484891A819048D7127E"/>
          </w:pPr>
          <w:r w:rsidRPr="00A164DA">
            <w:rPr>
              <w:rStyle w:val="PlaceholderText"/>
            </w:rPr>
            <w:t>[Meeting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Arial"/>
    <w:panose1 w:val="020B0704020202020204"/>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27AA6"/>
    <w:rsid w:val="0005733E"/>
    <w:rsid w:val="00082750"/>
    <w:rsid w:val="000B0CC5"/>
    <w:rsid w:val="000C059A"/>
    <w:rsid w:val="000D3F4A"/>
    <w:rsid w:val="00122675"/>
    <w:rsid w:val="001B7BB1"/>
    <w:rsid w:val="00206CB8"/>
    <w:rsid w:val="002F1875"/>
    <w:rsid w:val="00314D9C"/>
    <w:rsid w:val="00344855"/>
    <w:rsid w:val="003547FB"/>
    <w:rsid w:val="00355305"/>
    <w:rsid w:val="003B4386"/>
    <w:rsid w:val="003D5723"/>
    <w:rsid w:val="003E05F2"/>
    <w:rsid w:val="00504BAB"/>
    <w:rsid w:val="005542B9"/>
    <w:rsid w:val="005611CE"/>
    <w:rsid w:val="00563FEB"/>
    <w:rsid w:val="00581807"/>
    <w:rsid w:val="00602C89"/>
    <w:rsid w:val="00611D10"/>
    <w:rsid w:val="00612293"/>
    <w:rsid w:val="00624C13"/>
    <w:rsid w:val="0067180B"/>
    <w:rsid w:val="007139B3"/>
    <w:rsid w:val="00735765"/>
    <w:rsid w:val="00745793"/>
    <w:rsid w:val="007711C6"/>
    <w:rsid w:val="00781619"/>
    <w:rsid w:val="00783227"/>
    <w:rsid w:val="007B167B"/>
    <w:rsid w:val="007B7A47"/>
    <w:rsid w:val="007C0199"/>
    <w:rsid w:val="008138CD"/>
    <w:rsid w:val="00827AA6"/>
    <w:rsid w:val="00834226"/>
    <w:rsid w:val="009057D8"/>
    <w:rsid w:val="00906282"/>
    <w:rsid w:val="00936184"/>
    <w:rsid w:val="0094691A"/>
    <w:rsid w:val="0098084D"/>
    <w:rsid w:val="00992AC4"/>
    <w:rsid w:val="00994118"/>
    <w:rsid w:val="009C134B"/>
    <w:rsid w:val="009D4EFD"/>
    <w:rsid w:val="00AC53EF"/>
    <w:rsid w:val="00B06BE3"/>
    <w:rsid w:val="00B2195F"/>
    <w:rsid w:val="00B41CE4"/>
    <w:rsid w:val="00B47399"/>
    <w:rsid w:val="00BA623F"/>
    <w:rsid w:val="00BF5F96"/>
    <w:rsid w:val="00C418E9"/>
    <w:rsid w:val="00C41BA3"/>
    <w:rsid w:val="00C71BBE"/>
    <w:rsid w:val="00C8211B"/>
    <w:rsid w:val="00CE6C95"/>
    <w:rsid w:val="00D00445"/>
    <w:rsid w:val="00D44118"/>
    <w:rsid w:val="00D96815"/>
    <w:rsid w:val="00DC1904"/>
    <w:rsid w:val="00E07CCF"/>
    <w:rsid w:val="00E34DBC"/>
    <w:rsid w:val="00E635DD"/>
    <w:rsid w:val="00EA130A"/>
    <w:rsid w:val="00EA5448"/>
    <w:rsid w:val="00EC1606"/>
    <w:rsid w:val="00EC5A67"/>
    <w:rsid w:val="00EE2663"/>
    <w:rsid w:val="00F54879"/>
    <w:rsid w:val="00F847BC"/>
    <w:rsid w:val="00F95388"/>
    <w:rsid w:val="00FB1E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27AA6"/>
    <w:rPr>
      <w:rFonts w:cs="Times New Roman"/>
      <w:sz w:val="3276"/>
      <w:szCs w:val="32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sid w:val="00EE2663"/>
    <w:rPr>
      <w:color w:val="808080"/>
    </w:rPr>
  </w:style>
  <w:style w:type="paragraph" w:customStyle="1" w:styleId="C0F14F8687AA47FB9D603F607EF9AB51">
    <w:name w:val="C0F14F8687AA47FB9D603F607EF9AB51"/>
    <w:rsid w:val="00206CB8"/>
    <w:rPr>
      <w:lang w:val="de-DE" w:eastAsia="de-DE"/>
    </w:rPr>
  </w:style>
  <w:style w:type="paragraph" w:customStyle="1" w:styleId="16C328BB17274EEA9FCC1372B937DDD0">
    <w:name w:val="16C328BB17274EEA9FCC1372B937DDD0"/>
    <w:rsid w:val="00206CB8"/>
    <w:rPr>
      <w:lang w:val="de-DE" w:eastAsia="de-DE"/>
    </w:rPr>
  </w:style>
  <w:style w:type="paragraph" w:customStyle="1" w:styleId="9EDE70A0CA18461F9548AA7A80FCB4E2">
    <w:name w:val="9EDE70A0CA18461F9548AA7A80FCB4E2"/>
    <w:rsid w:val="00206CB8"/>
    <w:rPr>
      <w:lang w:val="de-DE" w:eastAsia="de-DE"/>
    </w:rPr>
  </w:style>
  <w:style w:type="paragraph" w:customStyle="1" w:styleId="46F16252F1CD443ABA63F4B67C2FA582">
    <w:name w:val="46F16252F1CD443ABA63F4B67C2FA582"/>
    <w:rsid w:val="00206CB8"/>
    <w:rPr>
      <w:lang w:val="de-DE" w:eastAsia="de-DE"/>
    </w:rPr>
  </w:style>
  <w:style w:type="paragraph" w:customStyle="1" w:styleId="4C6F1B327D29485A898435FFFECF2063">
    <w:name w:val="4C6F1B327D29485A898435FFFECF2063"/>
    <w:rsid w:val="00206CB8"/>
    <w:rPr>
      <w:lang w:val="de-DE" w:eastAsia="de-DE"/>
    </w:rPr>
  </w:style>
  <w:style w:type="paragraph" w:customStyle="1" w:styleId="43D5A745A8B64BF7B882A07C468CB7DF">
    <w:name w:val="43D5A745A8B64BF7B882A07C468CB7DF"/>
    <w:rsid w:val="00206CB8"/>
    <w:rPr>
      <w:lang w:val="de-DE" w:eastAsia="de-DE"/>
    </w:rPr>
  </w:style>
  <w:style w:type="paragraph" w:customStyle="1" w:styleId="41F35C0351944EC3BF0B1D4B84476A9D">
    <w:name w:val="41F35C0351944EC3BF0B1D4B84476A9D"/>
    <w:rsid w:val="00206CB8"/>
    <w:rPr>
      <w:lang w:val="de-DE" w:eastAsia="de-DE"/>
    </w:rPr>
  </w:style>
  <w:style w:type="paragraph" w:customStyle="1" w:styleId="37FEB888FF0548A29A89A2B97D1D6E20">
    <w:name w:val="37FEB888FF0548A29A89A2B97D1D6E20"/>
    <w:rsid w:val="00206CB8"/>
    <w:rPr>
      <w:lang w:val="de-DE" w:eastAsia="de-DE"/>
    </w:rPr>
  </w:style>
  <w:style w:type="paragraph" w:customStyle="1" w:styleId="7A9DE6B166A74C219DA028A5A1A027EE">
    <w:name w:val="7A9DE6B166A74C219DA028A5A1A027EE"/>
    <w:rsid w:val="00206CB8"/>
    <w:rPr>
      <w:lang w:val="de-DE" w:eastAsia="de-DE"/>
    </w:rPr>
  </w:style>
  <w:style w:type="paragraph" w:customStyle="1" w:styleId="8986773E73F1468288DF90CA92CB2102">
    <w:name w:val="8986773E73F1468288DF90CA92CB2102"/>
    <w:rsid w:val="00206CB8"/>
    <w:rPr>
      <w:lang w:val="de-DE" w:eastAsia="de-DE"/>
    </w:rPr>
  </w:style>
  <w:style w:type="paragraph" w:customStyle="1" w:styleId="9B549B85B39043A3B714C222B9AA6937">
    <w:name w:val="9B549B85B39043A3B714C222B9AA6937"/>
    <w:rsid w:val="00206CB8"/>
    <w:rPr>
      <w:lang w:val="de-DE" w:eastAsia="de-DE"/>
    </w:rPr>
  </w:style>
  <w:style w:type="paragraph" w:customStyle="1" w:styleId="245CA77CC3CA4484891A819048D7127E">
    <w:name w:val="245CA77CC3CA4484891A819048D7127E"/>
    <w:rsid w:val="00EE2663"/>
    <w:pPr>
      <w:spacing w:after="160" w:line="259" w:lineRule="auto"/>
    </w:pPr>
    <w:rPr>
      <w:lang w:val="en-GB" w:eastAsia="zh-CN"/>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DCBEDC692EFEDB4F8736363E6653DB76" ma:contentTypeVersion="9" ma:contentTypeDescription="Create a new document." ma:contentTypeScope="" ma:versionID="d8c62318a37dd4c16285849ca8a1fe40">
  <xsd:schema xmlns:xsd="http://www.w3.org/2001/XMLSchema" xmlns:xs="http://www.w3.org/2001/XMLSchema" xmlns:p="http://schemas.microsoft.com/office/2006/metadata/properties" xmlns:ns2="90911ccc-8601-436f-9fcd-d1aebe47949a" xmlns:ns3="a47a1f35-5c4e-477d-9e70-691e521c6628" targetNamespace="http://schemas.microsoft.com/office/2006/metadata/properties" ma:root="true" ma:fieldsID="1dd50744f59fe62307357743746a2292" ns2:_="" ns3:_="">
    <xsd:import namespace="90911ccc-8601-436f-9fcd-d1aebe47949a"/>
    <xsd:import namespace="a47a1f35-5c4e-477d-9e70-691e521c6628"/>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DateTaken"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0911ccc-8601-436f-9fcd-d1aebe47949a"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47a1f35-5c4e-477d-9e70-691e521c6628"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141D179-B597-496D-8636-857ED5F0FAFE}">
  <ds:schemaRefs>
    <ds:schemaRef ds:uri="http://schemas.microsoft.com/office/2006/metadata/longProperties"/>
  </ds:schemaRefs>
</ds:datastoreItem>
</file>

<file path=customXml/itemProps2.xml><?xml version="1.0" encoding="utf-8"?>
<ds:datastoreItem xmlns:ds="http://schemas.openxmlformats.org/officeDocument/2006/customXml" ds:itemID="{5DFF32DD-877D-40BE-8633-700054D9097C}">
  <ds:schemaRefs>
    <ds:schemaRef ds:uri="http://schemas.microsoft.com/sharepoint/v3/contenttype/forms"/>
  </ds:schemaRefs>
</ds:datastoreItem>
</file>

<file path=customXml/itemProps3.xml><?xml version="1.0" encoding="utf-8"?>
<ds:datastoreItem xmlns:ds="http://schemas.openxmlformats.org/officeDocument/2006/customXml" ds:itemID="{5B87FCB7-72D3-4AC2-B413-535190CE2E0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0911ccc-8601-436f-9fcd-d1aebe47949a"/>
    <ds:schemaRef ds:uri="a47a1f35-5c4e-477d-9e70-691e521c662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9900F17-197F-49E4-BE5E-26C322711E95}">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893273DD-1E10-45D1-BE6A-DF434F5594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DAG Doc 011_010 Combined Uniform and Liaison Statement Cover Sheets Template 2.0</Template>
  <TotalTime>37</TotalTime>
  <Pages>3</Pages>
  <Words>616</Words>
  <Characters>3513</Characters>
  <Application>Microsoft Office Word</Application>
  <DocSecurity>0</DocSecurity>
  <Lines>29</Lines>
  <Paragraphs>8</Paragraphs>
  <ScaleCrop>false</ScaleCrop>
  <HeadingPairs>
    <vt:vector size="8" baseType="variant">
      <vt:variant>
        <vt:lpstr>Title</vt:lpstr>
      </vt:variant>
      <vt:variant>
        <vt:i4>1</vt:i4>
      </vt:variant>
      <vt:variant>
        <vt:lpstr>Titel</vt:lpstr>
      </vt:variant>
      <vt:variant>
        <vt:i4>1</vt:i4>
      </vt:variant>
      <vt:variant>
        <vt:lpstr>タイトル</vt:lpstr>
      </vt:variant>
      <vt:variant>
        <vt:i4>1</vt:i4>
      </vt:variant>
      <vt:variant>
        <vt:lpstr>Título</vt:lpstr>
      </vt:variant>
      <vt:variant>
        <vt:i4>1</vt:i4>
      </vt:variant>
    </vt:vector>
  </HeadingPairs>
  <TitlesOfParts>
    <vt:vector size="4" baseType="lpstr">
      <vt:lpstr>LS Title</vt:lpstr>
      <vt:lpstr>LS Title</vt:lpstr>
      <vt:lpstr>LS to TDS re Call Reference in NRTRDE</vt:lpstr>
      <vt:lpstr>LS to TDS re Call Reference in NRTRDE</vt:lpstr>
    </vt:vector>
  </TitlesOfParts>
  <Company>Nokia Oyj</Company>
  <LinksUpToDate>false</LinksUpToDate>
  <CharactersWithSpaces>4121</CharactersWithSpaces>
  <SharedDoc>false</SharedDoc>
  <HLinks>
    <vt:vector size="12" baseType="variant">
      <vt:variant>
        <vt:i4>4390936</vt:i4>
      </vt:variant>
      <vt:variant>
        <vt:i4>6</vt:i4>
      </vt:variant>
      <vt:variant>
        <vt:i4>0</vt:i4>
      </vt:variant>
      <vt:variant>
        <vt:i4>5</vt:i4>
      </vt:variant>
      <vt:variant>
        <vt:lpwstr>https://infocentre.gsm.org/cgi-bin/docdisp.cgi?275305</vt:lpwstr>
      </vt:variant>
      <vt:variant>
        <vt:lpwstr/>
      </vt:variant>
      <vt:variant>
        <vt:i4>5832704</vt:i4>
      </vt:variant>
      <vt:variant>
        <vt:i4>3</vt:i4>
      </vt:variant>
      <vt:variant>
        <vt:i4>0</vt:i4>
      </vt:variant>
      <vt:variant>
        <vt:i4>5</vt:i4>
      </vt:variant>
      <vt:variant>
        <vt:lpwstr>https://infocentre.gsm.org/cgi-bin/prddets.cgi?274175</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Title</dc:title>
  <dc:creator>Dalluege, Stefan, Vodafone DE</dc:creator>
  <cp:lastModifiedBy>Wayne Cutler</cp:lastModifiedBy>
  <cp:revision>15</cp:revision>
  <cp:lastPrinted>2006-09-14T07:39:00Z</cp:lastPrinted>
  <dcterms:created xsi:type="dcterms:W3CDTF">2019-10-15T11:12:00Z</dcterms:created>
  <dcterms:modified xsi:type="dcterms:W3CDTF">2019-11-07T21:51:00Z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 Owner">
    <vt:lpwstr>docowner</vt:lpwstr>
  </property>
  <property fmtid="{D5CDD505-2E9C-101B-9397-08002B2CF9AE}" pid="3" name="Security Classification Categories">
    <vt:lpwstr>Unrestricted</vt:lpwstr>
  </property>
  <property fmtid="{D5CDD505-2E9C-101B-9397-08002B2CF9AE}" pid="4" name="Information Categories">
    <vt:lpwstr> asdfsdf</vt:lpwstr>
  </property>
  <property fmtid="{D5CDD505-2E9C-101B-9397-08002B2CF9AE}" pid="5" name="Version Number">
    <vt:lpwstr>0.1</vt:lpwstr>
  </property>
  <property fmtid="{D5CDD505-2E9C-101B-9397-08002B2CF9AE}" pid="6" name="Official Number">
    <vt:lpwstr>0</vt:lpwstr>
  </property>
  <property fmtid="{D5CDD505-2E9C-101B-9397-08002B2CF9AE}" pid="7" name="Editor">
    <vt:lpwstr> editor</vt:lpwstr>
  </property>
  <property fmtid="{D5CDD505-2E9C-101B-9397-08002B2CF9AE}" pid="8" name="Description">
    <vt:lpwstr> </vt:lpwstr>
  </property>
  <property fmtid="{D5CDD505-2E9C-101B-9397-08002B2CF9AE}" pid="9" name="Binding">
    <vt:bool>true</vt:bool>
  </property>
  <property fmtid="{D5CDD505-2E9C-101B-9397-08002B2CF9AE}" pid="10" name="Approved Date">
    <vt:lpwstr>29th October 2004</vt:lpwstr>
  </property>
  <property fmtid="{D5CDD505-2E9C-101B-9397-08002B2CF9AE}" pid="11" name="ContentType">
    <vt:lpwstr>Group Document</vt:lpwstr>
  </property>
  <property fmtid="{D5CDD505-2E9C-101B-9397-08002B2CF9AE}" pid="12" name="ContentTypeId">
    <vt:lpwstr>0x010100DCBEDC692EFEDB4F8736363E6653DB76</vt:lpwstr>
  </property>
  <property fmtid="{D5CDD505-2E9C-101B-9397-08002B2CF9AE}" pid="13" name="GSMADocumentType">
    <vt:lpwstr>6;#Liaison Statement|cbf76d2d-505a-404d-bce1-52a2ae1f5ef6</vt:lpwstr>
  </property>
  <property fmtid="{D5CDD505-2E9C-101B-9397-08002B2CF9AE}" pid="14" name="_NewReviewCycle">
    <vt:lpwstr/>
  </property>
  <property fmtid="{D5CDD505-2E9C-101B-9397-08002B2CF9AE}" pid="15" name="_readonly">
    <vt:lpwstr/>
  </property>
  <property fmtid="{D5CDD505-2E9C-101B-9397-08002B2CF9AE}" pid="16" name="_change">
    <vt:lpwstr/>
  </property>
  <property fmtid="{D5CDD505-2E9C-101B-9397-08002B2CF9AE}" pid="17" name="_full-control">
    <vt:lpwstr/>
  </property>
  <property fmtid="{D5CDD505-2E9C-101B-9397-08002B2CF9AE}" pid="18" name="sflag">
    <vt:lpwstr>1537963876</vt:lpwstr>
  </property>
  <property fmtid="{D5CDD505-2E9C-101B-9397-08002B2CF9AE}" pid="19" name="GSMAKBCategory">
    <vt:lpwstr/>
  </property>
  <property fmtid="{D5CDD505-2E9C-101B-9397-08002B2CF9AE}" pid="20" name="_dlc_DocIdItemGuid">
    <vt:lpwstr>2b132705-141f-49a0-b2f7-1d2a321ee0da</vt:lpwstr>
  </property>
</Properties>
</file>